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D65" w:rsidRDefault="003F4A51" w:rsidP="003F4A51">
      <w:pPr>
        <w:jc w:val="center"/>
        <w:rPr>
          <w:sz w:val="32"/>
          <w:szCs w:val="32"/>
          <w:u w:val="none"/>
        </w:rPr>
      </w:pPr>
      <w:r w:rsidRPr="003F4A51">
        <w:rPr>
          <w:sz w:val="32"/>
          <w:szCs w:val="32"/>
          <w:u w:val="none"/>
        </w:rPr>
        <w:t>Biomechanics of Osteoporotic Fracture Fixation</w:t>
      </w:r>
    </w:p>
    <w:p w:rsidR="003F4A51" w:rsidRPr="00FE641A" w:rsidRDefault="003F4A51" w:rsidP="003F4A51">
      <w:pPr>
        <w:jc w:val="right"/>
        <w:rPr>
          <w:sz w:val="24"/>
          <w:szCs w:val="24"/>
          <w:u w:val="none"/>
        </w:rPr>
      </w:pPr>
      <w:proofErr w:type="spellStart"/>
      <w:r w:rsidRPr="00FE641A">
        <w:rPr>
          <w:sz w:val="24"/>
          <w:szCs w:val="24"/>
          <w:u w:val="none"/>
        </w:rPr>
        <w:t>Banchong</w:t>
      </w:r>
      <w:proofErr w:type="spellEnd"/>
      <w:r w:rsidRPr="00FE641A">
        <w:rPr>
          <w:sz w:val="24"/>
          <w:szCs w:val="24"/>
          <w:u w:val="none"/>
        </w:rPr>
        <w:t xml:space="preserve"> </w:t>
      </w:r>
      <w:proofErr w:type="spellStart"/>
      <w:r w:rsidRPr="00FE641A">
        <w:rPr>
          <w:sz w:val="24"/>
          <w:szCs w:val="24"/>
          <w:u w:val="none"/>
        </w:rPr>
        <w:t>Mahaisavariya</w:t>
      </w:r>
      <w:proofErr w:type="spellEnd"/>
      <w:r w:rsidRPr="00FE641A">
        <w:rPr>
          <w:sz w:val="24"/>
          <w:szCs w:val="24"/>
          <w:u w:val="none"/>
        </w:rPr>
        <w:t>, M.D.</w:t>
      </w:r>
    </w:p>
    <w:p w:rsidR="00FE641A" w:rsidRDefault="00FE641A" w:rsidP="003F4A51">
      <w:pPr>
        <w:jc w:val="right"/>
        <w:rPr>
          <w:sz w:val="24"/>
          <w:szCs w:val="24"/>
          <w:u w:val="none"/>
        </w:rPr>
      </w:pPr>
      <w:r w:rsidRPr="00FE641A">
        <w:rPr>
          <w:sz w:val="24"/>
          <w:szCs w:val="24"/>
          <w:u w:val="none"/>
        </w:rPr>
        <w:t xml:space="preserve">Professor of </w:t>
      </w:r>
      <w:proofErr w:type="spellStart"/>
      <w:r w:rsidRPr="00FE641A">
        <w:rPr>
          <w:sz w:val="24"/>
          <w:szCs w:val="24"/>
          <w:u w:val="none"/>
        </w:rPr>
        <w:t>Orthopaedic</w:t>
      </w:r>
      <w:proofErr w:type="spellEnd"/>
      <w:r w:rsidRPr="00FE641A">
        <w:rPr>
          <w:sz w:val="24"/>
          <w:szCs w:val="24"/>
          <w:u w:val="none"/>
        </w:rPr>
        <w:t xml:space="preserve"> Surgery</w:t>
      </w:r>
    </w:p>
    <w:p w:rsidR="00FE641A" w:rsidRPr="00FE641A" w:rsidRDefault="00FE641A" w:rsidP="003F4A51">
      <w:pPr>
        <w:jc w:val="right"/>
        <w:rPr>
          <w:sz w:val="24"/>
          <w:szCs w:val="24"/>
          <w:u w:val="none"/>
        </w:rPr>
      </w:pPr>
      <w:proofErr w:type="spellStart"/>
      <w:r>
        <w:rPr>
          <w:sz w:val="24"/>
          <w:szCs w:val="24"/>
          <w:u w:val="none"/>
        </w:rPr>
        <w:t>Mahidol</w:t>
      </w:r>
      <w:proofErr w:type="spellEnd"/>
      <w:r>
        <w:rPr>
          <w:sz w:val="24"/>
          <w:szCs w:val="24"/>
          <w:u w:val="none"/>
        </w:rPr>
        <w:t xml:space="preserve"> University, Bangkok,</w:t>
      </w:r>
      <w:bookmarkStart w:id="0" w:name="_GoBack"/>
      <w:bookmarkEnd w:id="0"/>
      <w:r>
        <w:rPr>
          <w:sz w:val="24"/>
          <w:szCs w:val="24"/>
          <w:u w:val="none"/>
        </w:rPr>
        <w:t>Thailand</w:t>
      </w:r>
    </w:p>
    <w:p w:rsidR="003F4A51" w:rsidRPr="00FE641A" w:rsidRDefault="003F4A51" w:rsidP="003F4A51">
      <w:pPr>
        <w:jc w:val="right"/>
        <w:rPr>
          <w:sz w:val="24"/>
          <w:szCs w:val="24"/>
          <w:u w:val="none"/>
        </w:rPr>
      </w:pPr>
      <w:r w:rsidRPr="00FE641A">
        <w:rPr>
          <w:sz w:val="24"/>
          <w:szCs w:val="24"/>
          <w:u w:val="none"/>
        </w:rPr>
        <w:t>President RCOST</w:t>
      </w:r>
    </w:p>
    <w:p w:rsidR="00860128" w:rsidRPr="0042458A" w:rsidRDefault="003F4A51" w:rsidP="0042458A">
      <w:pPr>
        <w:spacing w:before="120" w:after="100" w:afterAutospacing="1"/>
        <w:rPr>
          <w:rFonts w:ascii="Helvetica" w:hAnsi="Helvetica" w:cs="Helvetica"/>
          <w:sz w:val="24"/>
          <w:szCs w:val="24"/>
          <w:u w:val="none"/>
          <w:lang w:val="en"/>
        </w:rPr>
      </w:pPr>
      <w:r w:rsidRPr="00B522C4">
        <w:rPr>
          <w:sz w:val="24"/>
          <w:szCs w:val="24"/>
          <w:u w:val="none"/>
        </w:rPr>
        <w:t>Osteoporotic fracture is now a</w:t>
      </w:r>
      <w:r w:rsidR="00860128">
        <w:rPr>
          <w:sz w:val="24"/>
          <w:szCs w:val="24"/>
          <w:u w:val="none"/>
        </w:rPr>
        <w:t xml:space="preserve"> </w:t>
      </w:r>
      <w:r w:rsidR="0042458A">
        <w:rPr>
          <w:sz w:val="24"/>
          <w:szCs w:val="24"/>
          <w:u w:val="none"/>
        </w:rPr>
        <w:t>challenging</w:t>
      </w:r>
      <w:r w:rsidRPr="00B522C4">
        <w:rPr>
          <w:sz w:val="24"/>
          <w:szCs w:val="24"/>
          <w:u w:val="none"/>
        </w:rPr>
        <w:t xml:space="preserve"> problem in </w:t>
      </w:r>
      <w:proofErr w:type="spellStart"/>
      <w:r w:rsidRPr="00B522C4">
        <w:rPr>
          <w:sz w:val="24"/>
          <w:szCs w:val="24"/>
          <w:u w:val="none"/>
        </w:rPr>
        <w:t>orthopaedic</w:t>
      </w:r>
      <w:proofErr w:type="spellEnd"/>
      <w:r w:rsidRPr="00B522C4">
        <w:rPr>
          <w:sz w:val="24"/>
          <w:szCs w:val="24"/>
          <w:u w:val="none"/>
        </w:rPr>
        <w:t xml:space="preserve"> practice.</w:t>
      </w:r>
      <w:r w:rsidRPr="00B522C4">
        <w:rPr>
          <w:rFonts w:ascii="Helvetica" w:hAnsi="Helvetica" w:cs="Helvetica"/>
          <w:sz w:val="24"/>
          <w:szCs w:val="24"/>
          <w:u w:val="none"/>
          <w:lang w:val="en"/>
        </w:rPr>
        <w:t xml:space="preserve">The major technical problem facing the surgeon is the difficulty in obtaining secure fixation of an implant to osteoporotic bone. There is less cortical and </w:t>
      </w:r>
      <w:proofErr w:type="spellStart"/>
      <w:r w:rsidRPr="00B522C4">
        <w:rPr>
          <w:rFonts w:ascii="Helvetica" w:hAnsi="Helvetica" w:cs="Helvetica"/>
          <w:sz w:val="24"/>
          <w:szCs w:val="24"/>
          <w:u w:val="none"/>
          <w:lang w:val="en"/>
        </w:rPr>
        <w:t>cancellous</w:t>
      </w:r>
      <w:proofErr w:type="spellEnd"/>
      <w:r w:rsidRPr="00B522C4">
        <w:rPr>
          <w:rFonts w:ascii="Helvetica" w:hAnsi="Helvetica" w:cs="Helvetica"/>
          <w:sz w:val="24"/>
          <w:szCs w:val="24"/>
          <w:u w:val="none"/>
          <w:lang w:val="en"/>
        </w:rPr>
        <w:t xml:space="preserve"> bone for the screw threads to gain purchase, so that the pull-out strength of implants i</w:t>
      </w:r>
      <w:r w:rsidR="002B0597">
        <w:rPr>
          <w:rFonts w:ascii="Helvetica" w:hAnsi="Helvetica" w:cs="Helvetica"/>
          <w:sz w:val="24"/>
          <w:szCs w:val="24"/>
          <w:u w:val="none"/>
          <w:lang w:val="en"/>
        </w:rPr>
        <w:t>s significantly reduced</w:t>
      </w:r>
      <w:r w:rsidRPr="00B522C4">
        <w:rPr>
          <w:rFonts w:ascii="Helvetica" w:hAnsi="Helvetica" w:cs="Helvetica"/>
          <w:sz w:val="24"/>
          <w:szCs w:val="24"/>
          <w:u w:val="none"/>
          <w:lang w:val="en"/>
        </w:rPr>
        <w:t>. The load transmitted at the bone-implant interface can often exceed the reduced strain tolerance of osteoporotic bone. This may result in micro</w:t>
      </w:r>
      <w:r w:rsidR="00B522C4">
        <w:rPr>
          <w:rFonts w:ascii="Helvetica" w:hAnsi="Helvetica" w:cs="Helvetica"/>
          <w:sz w:val="24"/>
          <w:szCs w:val="24"/>
          <w:u w:val="none"/>
          <w:lang w:val="en"/>
        </w:rPr>
        <w:t>-</w:t>
      </w:r>
      <w:proofErr w:type="gramStart"/>
      <w:r w:rsidR="002B0597">
        <w:rPr>
          <w:rFonts w:ascii="Helvetica" w:hAnsi="Helvetica" w:cs="Helvetica"/>
          <w:sz w:val="24"/>
          <w:szCs w:val="24"/>
          <w:u w:val="none"/>
          <w:lang w:val="en"/>
        </w:rPr>
        <w:t xml:space="preserve">fracture </w:t>
      </w:r>
      <w:r w:rsidRPr="00B522C4">
        <w:rPr>
          <w:rFonts w:ascii="Helvetica" w:hAnsi="Helvetica" w:cs="Helvetica"/>
          <w:sz w:val="24"/>
          <w:szCs w:val="24"/>
          <w:u w:val="none"/>
          <w:lang w:val="en"/>
        </w:rPr>
        <w:t xml:space="preserve"> and</w:t>
      </w:r>
      <w:proofErr w:type="gramEnd"/>
      <w:r w:rsidRPr="00B522C4">
        <w:rPr>
          <w:rFonts w:ascii="Helvetica" w:hAnsi="Helvetica" w:cs="Helvetica"/>
          <w:sz w:val="24"/>
          <w:szCs w:val="24"/>
          <w:u w:val="none"/>
          <w:lang w:val="en"/>
        </w:rPr>
        <w:t xml:space="preserve"> loosening of the implant, with secondary failure of fixation. Consequently, the common mode of failure of internal fixation in osteoporotic bone is bone failur</w:t>
      </w:r>
      <w:r w:rsidR="00B522C4">
        <w:rPr>
          <w:rFonts w:ascii="Helvetica" w:hAnsi="Helvetica" w:cs="Helvetica"/>
          <w:sz w:val="24"/>
          <w:szCs w:val="24"/>
          <w:u w:val="none"/>
          <w:lang w:val="en"/>
        </w:rPr>
        <w:t xml:space="preserve">e rather than implant breakage. </w:t>
      </w:r>
      <w:r w:rsidR="0042458A">
        <w:rPr>
          <w:rFonts w:ascii="Helvetica" w:hAnsi="Helvetica" w:cs="Helvetica"/>
          <w:sz w:val="24"/>
          <w:szCs w:val="24"/>
          <w:u w:val="none"/>
          <w:lang w:val="en"/>
        </w:rPr>
        <w:t>Fixations of</w:t>
      </w:r>
      <w:r w:rsidR="00B522C4" w:rsidRPr="00B522C4">
        <w:rPr>
          <w:rFonts w:ascii="Helvetica" w:hAnsi="Helvetica" w:cs="Helvetica"/>
          <w:sz w:val="24"/>
          <w:szCs w:val="24"/>
          <w:u w:val="none"/>
          <w:lang w:val="en"/>
        </w:rPr>
        <w:t xml:space="preserve"> osteoporotic bone require some changes in surgical technique in order to decrease the risk of failure at the bone-implant interface. These include the use of relative stability techniques such as intramedull</w:t>
      </w:r>
      <w:r w:rsidR="00B522C4">
        <w:rPr>
          <w:rFonts w:ascii="Helvetica" w:hAnsi="Helvetica" w:cs="Helvetica"/>
          <w:sz w:val="24"/>
          <w:szCs w:val="24"/>
          <w:u w:val="none"/>
          <w:lang w:val="en"/>
        </w:rPr>
        <w:t>ary nails</w:t>
      </w:r>
      <w:r w:rsidR="00B522C4" w:rsidRPr="00B522C4">
        <w:rPr>
          <w:rFonts w:ascii="Helvetica" w:hAnsi="Helvetica" w:cs="Helvetica"/>
          <w:sz w:val="24"/>
          <w:szCs w:val="24"/>
          <w:u w:val="none"/>
          <w:lang w:val="en"/>
        </w:rPr>
        <w:t xml:space="preserve">, fixed-angle devices, </w:t>
      </w:r>
      <w:proofErr w:type="gramStart"/>
      <w:r w:rsidR="00B522C4" w:rsidRPr="00B522C4">
        <w:rPr>
          <w:rFonts w:ascii="Helvetica" w:hAnsi="Helvetica" w:cs="Helvetica"/>
          <w:sz w:val="24"/>
          <w:szCs w:val="24"/>
          <w:u w:val="none"/>
          <w:lang w:val="en"/>
        </w:rPr>
        <w:t>bone</w:t>
      </w:r>
      <w:proofErr w:type="gramEnd"/>
      <w:r w:rsidR="00B522C4" w:rsidRPr="00B522C4">
        <w:rPr>
          <w:rFonts w:ascii="Helvetica" w:hAnsi="Helvetica" w:cs="Helvetica"/>
          <w:sz w:val="24"/>
          <w:szCs w:val="24"/>
          <w:u w:val="none"/>
          <w:lang w:val="en"/>
        </w:rPr>
        <w:t xml:space="preserve"> augmentation. Relative stability techniques are the most efficient at reducing strain at the bone-implant interface, as the implant is within the load-bearing axis of the bone.</w:t>
      </w:r>
      <w:r w:rsidR="002B0597">
        <w:rPr>
          <w:rFonts w:ascii="Helvetica" w:hAnsi="Helvetica" w:cs="Helvetica"/>
          <w:sz w:val="24"/>
          <w:szCs w:val="24"/>
          <w:u w:val="none"/>
          <w:lang w:val="en"/>
        </w:rPr>
        <w:t xml:space="preserve"> </w:t>
      </w:r>
      <w:r w:rsidR="0042458A">
        <w:rPr>
          <w:rFonts w:ascii="Helvetica" w:hAnsi="Helvetica" w:cs="Helvetica"/>
          <w:sz w:val="24"/>
          <w:szCs w:val="24"/>
          <w:u w:val="none"/>
          <w:lang w:val="en"/>
        </w:rPr>
        <w:t xml:space="preserve">Locking </w:t>
      </w:r>
      <w:r w:rsidR="00B522C4" w:rsidRPr="00B522C4">
        <w:rPr>
          <w:rFonts w:ascii="Helvetica" w:hAnsi="Helvetica" w:cs="Helvetica"/>
          <w:sz w:val="24"/>
          <w:szCs w:val="24"/>
          <w:u w:val="none"/>
          <w:lang w:val="en"/>
        </w:rPr>
        <w:t xml:space="preserve">plate fixation of </w:t>
      </w:r>
      <w:proofErr w:type="spellStart"/>
      <w:r w:rsidR="00B522C4" w:rsidRPr="00B522C4">
        <w:rPr>
          <w:rFonts w:ascii="Helvetica" w:hAnsi="Helvetica" w:cs="Helvetica"/>
          <w:sz w:val="24"/>
          <w:szCs w:val="24"/>
          <w:u w:val="none"/>
          <w:lang w:val="en"/>
        </w:rPr>
        <w:t>metaphyseal</w:t>
      </w:r>
      <w:proofErr w:type="spellEnd"/>
      <w:r w:rsidR="00B522C4" w:rsidRPr="00B522C4">
        <w:rPr>
          <w:rFonts w:ascii="Helvetica" w:hAnsi="Helvetica" w:cs="Helvetica"/>
          <w:sz w:val="24"/>
          <w:szCs w:val="24"/>
          <w:u w:val="none"/>
          <w:lang w:val="en"/>
        </w:rPr>
        <w:t xml:space="preserve"> fractures is effective in osteoporotic bone as it avoids high strain at a single screw while the implant provides a large contact area</w:t>
      </w:r>
      <w:r w:rsidR="00860128">
        <w:rPr>
          <w:rFonts w:ascii="Helvetica" w:hAnsi="Helvetica" w:cs="Helvetica"/>
          <w:sz w:val="24"/>
          <w:szCs w:val="24"/>
          <w:u w:val="none"/>
          <w:lang w:val="en"/>
        </w:rPr>
        <w:t xml:space="preserve"> at the bone-implant interface. L</w:t>
      </w:r>
      <w:r w:rsidR="002B0597">
        <w:rPr>
          <w:rFonts w:ascii="Helvetica" w:hAnsi="Helvetica" w:cs="Helvetica"/>
          <w:sz w:val="24"/>
          <w:szCs w:val="24"/>
          <w:u w:val="none"/>
          <w:lang w:val="en"/>
        </w:rPr>
        <w:t>ocking plate</w:t>
      </w:r>
      <w:r w:rsidR="00860128">
        <w:rPr>
          <w:rFonts w:ascii="Helvetica" w:hAnsi="Helvetica" w:cs="Helvetica"/>
          <w:sz w:val="24"/>
          <w:szCs w:val="24"/>
          <w:u w:val="none"/>
          <w:lang w:val="en"/>
        </w:rPr>
        <w:t>s</w:t>
      </w:r>
      <w:r w:rsidR="002B0597">
        <w:rPr>
          <w:rFonts w:ascii="Helvetica" w:hAnsi="Helvetica" w:cs="Helvetica"/>
          <w:sz w:val="24"/>
          <w:szCs w:val="24"/>
          <w:u w:val="none"/>
          <w:lang w:val="en"/>
        </w:rPr>
        <w:t xml:space="preserve"> </w:t>
      </w:r>
      <w:r w:rsidR="00B522C4" w:rsidRPr="00B522C4">
        <w:rPr>
          <w:rFonts w:ascii="Helvetica" w:hAnsi="Helvetica" w:cs="Helvetica"/>
          <w:sz w:val="24"/>
          <w:szCs w:val="24"/>
          <w:u w:val="none"/>
          <w:lang w:val="en"/>
        </w:rPr>
        <w:t>are very useful as they resist angular deformation and torsion</w:t>
      </w:r>
      <w:r w:rsidR="002B0597">
        <w:rPr>
          <w:rFonts w:ascii="Helvetica" w:hAnsi="Helvetica" w:cs="Helvetica"/>
          <w:sz w:val="24"/>
          <w:szCs w:val="24"/>
          <w:u w:val="none"/>
          <w:lang w:val="en"/>
        </w:rPr>
        <w:t xml:space="preserve">. </w:t>
      </w:r>
      <w:r w:rsidR="00B522C4" w:rsidRPr="00B522C4">
        <w:rPr>
          <w:rFonts w:ascii="Helvetica" w:hAnsi="Helvetica" w:cs="Helvetica"/>
          <w:sz w:val="24"/>
          <w:szCs w:val="24"/>
          <w:u w:val="none"/>
          <w:lang w:val="en"/>
        </w:rPr>
        <w:t>The holding power of an implant can be increased further by having locked screws at multiple fixed angles.</w:t>
      </w:r>
      <w:r w:rsidR="0042458A">
        <w:rPr>
          <w:rFonts w:ascii="Helvetica" w:hAnsi="Helvetica" w:cs="Helvetica"/>
          <w:sz w:val="24"/>
          <w:szCs w:val="24"/>
          <w:u w:val="none"/>
          <w:lang w:val="en"/>
        </w:rPr>
        <w:t xml:space="preserve"> </w:t>
      </w:r>
      <w:r w:rsidR="002B0597" w:rsidRPr="0042458A">
        <w:rPr>
          <w:rFonts w:ascii="Helvetica" w:hAnsi="Helvetica" w:cs="Helvetica"/>
          <w:sz w:val="24"/>
          <w:szCs w:val="24"/>
          <w:u w:val="none"/>
          <w:lang w:val="en"/>
        </w:rPr>
        <w:t xml:space="preserve">Bone augmentation can be achieved by using bone </w:t>
      </w:r>
      <w:proofErr w:type="spellStart"/>
      <w:r w:rsidR="002B0597" w:rsidRPr="0042458A">
        <w:rPr>
          <w:rFonts w:ascii="Helvetica" w:hAnsi="Helvetica" w:cs="Helvetica"/>
          <w:sz w:val="24"/>
          <w:szCs w:val="24"/>
          <w:u w:val="none"/>
          <w:lang w:val="en"/>
        </w:rPr>
        <w:t>autograft</w:t>
      </w:r>
      <w:proofErr w:type="spellEnd"/>
      <w:r w:rsidR="002B0597" w:rsidRPr="0042458A">
        <w:rPr>
          <w:rFonts w:ascii="Helvetica" w:hAnsi="Helvetica" w:cs="Helvetica"/>
          <w:sz w:val="24"/>
          <w:szCs w:val="24"/>
          <w:u w:val="none"/>
          <w:lang w:val="en"/>
        </w:rPr>
        <w:t xml:space="preserve"> or allograft, bone cement or bone substitutes</w:t>
      </w:r>
      <w:r w:rsidR="0042458A">
        <w:rPr>
          <w:rFonts w:ascii="Helvetica" w:hAnsi="Helvetica" w:cs="Helvetica"/>
          <w:sz w:val="24"/>
          <w:szCs w:val="24"/>
          <w:u w:val="none"/>
          <w:lang w:val="en"/>
        </w:rPr>
        <w:t>.</w:t>
      </w:r>
      <w:r w:rsidR="0042458A" w:rsidRPr="0042458A">
        <w:rPr>
          <w:rFonts w:ascii="Helvetica" w:hAnsi="Helvetica" w:cs="Helvetica"/>
          <w:sz w:val="24"/>
          <w:szCs w:val="24"/>
          <w:u w:val="none"/>
          <w:lang w:val="en"/>
        </w:rPr>
        <w:t xml:space="preserve"> </w:t>
      </w:r>
      <w:r w:rsidR="00860128">
        <w:rPr>
          <w:rFonts w:ascii="Helvetica" w:hAnsi="Helvetica" w:cs="Helvetica"/>
          <w:sz w:val="24"/>
          <w:szCs w:val="24"/>
          <w:u w:val="none"/>
          <w:lang w:val="en"/>
        </w:rPr>
        <w:t xml:space="preserve">Understanding mechanic behavior of fixation methods will help surgeon choose </w:t>
      </w:r>
      <w:r w:rsidR="00FE641A">
        <w:rPr>
          <w:rFonts w:ascii="Helvetica" w:hAnsi="Helvetica" w:cs="Helvetica"/>
          <w:sz w:val="24"/>
          <w:szCs w:val="24"/>
          <w:u w:val="none"/>
          <w:lang w:val="en"/>
        </w:rPr>
        <w:t xml:space="preserve">and perform </w:t>
      </w:r>
      <w:r w:rsidR="00860128">
        <w:rPr>
          <w:rFonts w:ascii="Helvetica" w:hAnsi="Helvetica" w:cs="Helvetica"/>
          <w:sz w:val="24"/>
          <w:szCs w:val="24"/>
          <w:u w:val="none"/>
          <w:lang w:val="en"/>
        </w:rPr>
        <w:t>the fix</w:t>
      </w:r>
      <w:r w:rsidR="00FE641A">
        <w:rPr>
          <w:rFonts w:ascii="Helvetica" w:hAnsi="Helvetica" w:cs="Helvetica"/>
          <w:sz w:val="24"/>
          <w:szCs w:val="24"/>
          <w:u w:val="none"/>
          <w:lang w:val="en"/>
        </w:rPr>
        <w:t>ation of</w:t>
      </w:r>
      <w:r w:rsidR="00860128">
        <w:rPr>
          <w:rFonts w:ascii="Helvetica" w:hAnsi="Helvetica" w:cs="Helvetica"/>
          <w:sz w:val="24"/>
          <w:szCs w:val="24"/>
          <w:u w:val="none"/>
          <w:lang w:val="en"/>
        </w:rPr>
        <w:t xml:space="preserve"> osteoporotic fracture</w:t>
      </w:r>
      <w:r w:rsidR="00FE641A">
        <w:rPr>
          <w:rFonts w:ascii="Helvetica" w:hAnsi="Helvetica" w:cs="Helvetica"/>
          <w:sz w:val="24"/>
          <w:szCs w:val="24"/>
          <w:u w:val="none"/>
          <w:lang w:val="en"/>
        </w:rPr>
        <w:t>s</w:t>
      </w:r>
      <w:r w:rsidR="00860128">
        <w:rPr>
          <w:rFonts w:ascii="Helvetica" w:hAnsi="Helvetica" w:cs="Helvetica"/>
          <w:sz w:val="24"/>
          <w:szCs w:val="24"/>
          <w:u w:val="none"/>
          <w:lang w:val="en"/>
        </w:rPr>
        <w:t xml:space="preserve"> prop</w:t>
      </w:r>
      <w:r w:rsidR="00FE641A">
        <w:rPr>
          <w:rFonts w:ascii="Helvetica" w:hAnsi="Helvetica" w:cs="Helvetica"/>
          <w:sz w:val="24"/>
          <w:szCs w:val="24"/>
          <w:u w:val="none"/>
          <w:lang w:val="en"/>
        </w:rPr>
        <w:t>erly for</w:t>
      </w:r>
      <w:r w:rsidR="00860128">
        <w:rPr>
          <w:rFonts w:ascii="Helvetica" w:hAnsi="Helvetica" w:cs="Helvetica"/>
          <w:sz w:val="24"/>
          <w:szCs w:val="24"/>
          <w:u w:val="none"/>
          <w:lang w:val="en"/>
        </w:rPr>
        <w:t xml:space="preserve"> more expected positive result.</w:t>
      </w:r>
    </w:p>
    <w:sectPr w:rsidR="00860128" w:rsidRPr="004245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51"/>
    <w:rsid w:val="000F3D65"/>
    <w:rsid w:val="002B0597"/>
    <w:rsid w:val="003F4A51"/>
    <w:rsid w:val="0042458A"/>
    <w:rsid w:val="00860128"/>
    <w:rsid w:val="00B522C4"/>
    <w:rsid w:val="00D577FF"/>
    <w:rsid w:val="00FE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2"/>
        <w:szCs w:val="28"/>
        <w:u w:val="single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7FF"/>
  </w:style>
  <w:style w:type="paragraph" w:styleId="Heading1">
    <w:name w:val="heading 1"/>
    <w:basedOn w:val="Normal"/>
    <w:link w:val="Heading1Char"/>
    <w:uiPriority w:val="9"/>
    <w:qFormat/>
    <w:rsid w:val="00D57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577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577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D577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77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577F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577F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D577F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D577FF"/>
    <w:rPr>
      <w:b/>
      <w:bCs/>
    </w:rPr>
  </w:style>
  <w:style w:type="character" w:styleId="Emphasis">
    <w:name w:val="Emphasis"/>
    <w:basedOn w:val="DefaultParagraphFont"/>
    <w:uiPriority w:val="20"/>
    <w:qFormat/>
    <w:rsid w:val="00D577F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F4A51"/>
    <w:rPr>
      <w:b w:val="0"/>
      <w:bCs w:val="0"/>
      <w:strike w:val="0"/>
      <w:dstrike w:val="0"/>
      <w:color w:val="0062A0"/>
      <w:sz w:val="24"/>
      <w:szCs w:val="24"/>
      <w:u w:val="none"/>
      <w:effect w:val="none"/>
      <w:bdr w:val="none" w:sz="0" w:space="0" w:color="auto" w:frame="1"/>
      <w:vertAlign w:val="baseline"/>
    </w:rPr>
  </w:style>
  <w:style w:type="paragraph" w:styleId="NormalWeb">
    <w:name w:val="Normal (Web)"/>
    <w:basedOn w:val="Normal"/>
    <w:uiPriority w:val="99"/>
    <w:semiHidden/>
    <w:unhideWhenUsed/>
    <w:rsid w:val="00B522C4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2"/>
        <w:szCs w:val="28"/>
        <w:u w:val="single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7FF"/>
  </w:style>
  <w:style w:type="paragraph" w:styleId="Heading1">
    <w:name w:val="heading 1"/>
    <w:basedOn w:val="Normal"/>
    <w:link w:val="Heading1Char"/>
    <w:uiPriority w:val="9"/>
    <w:qFormat/>
    <w:rsid w:val="00D57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577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577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D577F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77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577F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577F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D577FF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D577FF"/>
    <w:rPr>
      <w:b/>
      <w:bCs/>
    </w:rPr>
  </w:style>
  <w:style w:type="character" w:styleId="Emphasis">
    <w:name w:val="Emphasis"/>
    <w:basedOn w:val="DefaultParagraphFont"/>
    <w:uiPriority w:val="20"/>
    <w:qFormat/>
    <w:rsid w:val="00D577F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F4A51"/>
    <w:rPr>
      <w:b w:val="0"/>
      <w:bCs w:val="0"/>
      <w:strike w:val="0"/>
      <w:dstrike w:val="0"/>
      <w:color w:val="0062A0"/>
      <w:sz w:val="24"/>
      <w:szCs w:val="24"/>
      <w:u w:val="none"/>
      <w:effect w:val="none"/>
      <w:bdr w:val="none" w:sz="0" w:space="0" w:color="auto" w:frame="1"/>
      <w:vertAlign w:val="baseline"/>
    </w:rPr>
  </w:style>
  <w:style w:type="paragraph" w:styleId="NormalWeb">
    <w:name w:val="Normal (Web)"/>
    <w:basedOn w:val="Normal"/>
    <w:uiPriority w:val="99"/>
    <w:semiHidden/>
    <w:unhideWhenUsed/>
    <w:rsid w:val="00B522C4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3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40502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05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891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92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782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898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137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696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22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863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4506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07476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96216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9665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8818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5100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03899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0514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5348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1476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69365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2016-10-17T13:42:00Z</dcterms:created>
  <dcterms:modified xsi:type="dcterms:W3CDTF">2016-10-17T14:44:00Z</dcterms:modified>
</cp:coreProperties>
</file>