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AF4" w:rsidRPr="00A24AF4" w:rsidRDefault="00A24AF4" w:rsidP="00A24AF4">
      <w:pPr>
        <w:shd w:val="clear" w:color="auto" w:fill="FFFFFF"/>
        <w:spacing w:after="0" w:line="384" w:lineRule="atLeast"/>
        <w:ind w:firstLine="0"/>
        <w:jc w:val="left"/>
        <w:textAlignment w:val="center"/>
        <w:rPr>
          <w:rFonts w:ascii="Times New Roman" w:eastAsia="Times New Roman" w:hAnsi="Times New Roman"/>
          <w:b/>
          <w:bCs/>
          <w:color w:val="333333"/>
          <w:sz w:val="24"/>
          <w:szCs w:val="24"/>
          <w:u w:val="single"/>
          <w:lang w:eastAsia="ru-RU"/>
        </w:rPr>
      </w:pPr>
      <w:bookmarkStart w:id="0" w:name="_GoBack"/>
      <w:bookmarkEnd w:id="0"/>
      <w:r w:rsidRPr="00A24AF4">
        <w:rPr>
          <w:rStyle w:val="a3"/>
          <w:rFonts w:ascii="Times New Roman" w:hAnsi="Times New Roman"/>
          <w:color w:val="333333"/>
          <w:sz w:val="24"/>
          <w:szCs w:val="24"/>
        </w:rPr>
        <w:t>ПРИМЕНЕНИЕ МЕТОДОВ МАТЕМАТИЧЕСКОГО АНАЛИЗА В ИЗУЧЕНИИ СТРУКТУРНОЙ АДАПТАЦИИ БЕДРЕННОЙ КОСТИ ПРИ ЕЁ ИЗМЕНЕННОЙ БИОМЕХАНИКЕ</w:t>
      </w:r>
    </w:p>
    <w:p w:rsidR="00A24AF4" w:rsidRPr="00A24AF4" w:rsidRDefault="00A24AF4" w:rsidP="00A24AF4">
      <w:pPr>
        <w:shd w:val="clear" w:color="auto" w:fill="FFFFFF"/>
        <w:spacing w:after="0" w:line="384" w:lineRule="atLeast"/>
        <w:ind w:firstLine="0"/>
        <w:jc w:val="left"/>
        <w:textAlignment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A24AF4">
        <w:rPr>
          <w:rFonts w:ascii="Times New Roman" w:eastAsia="Times New Roman" w:hAnsi="Times New Roman"/>
          <w:b/>
          <w:bCs/>
          <w:color w:val="333333"/>
          <w:sz w:val="24"/>
          <w:szCs w:val="24"/>
          <w:u w:val="single"/>
          <w:lang w:eastAsia="ru-RU"/>
        </w:rPr>
        <w:t>Яшина И.Н.</w:t>
      </w:r>
      <w:r w:rsidRPr="00A24AF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(к.м.н., доцент кафедры анатомии ФГБОУ ВО КГМУ),  </w:t>
      </w:r>
    </w:p>
    <w:p w:rsidR="00A24AF4" w:rsidRPr="00A24AF4" w:rsidRDefault="00A24AF4" w:rsidP="00A24AF4">
      <w:pPr>
        <w:shd w:val="clear" w:color="auto" w:fill="FFFFFF"/>
        <w:spacing w:after="0" w:line="384" w:lineRule="atLeast"/>
        <w:ind w:firstLine="0"/>
        <w:jc w:val="left"/>
        <w:textAlignment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A24AF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Колесник А.И. (д.м.н., профессор кафедры хирургии ФПО ФГБОУ ВО КГМУ),  </w:t>
      </w:r>
    </w:p>
    <w:p w:rsidR="00A24AF4" w:rsidRPr="00A24AF4" w:rsidRDefault="00A24AF4" w:rsidP="00A24AF4">
      <w:pPr>
        <w:shd w:val="clear" w:color="auto" w:fill="FFFFFF"/>
        <w:spacing w:after="0" w:line="384" w:lineRule="atLeast"/>
        <w:ind w:firstLine="0"/>
        <w:jc w:val="left"/>
        <w:textAlignment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A24AF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Иванов А.В. (д.м.н., профессор, заведующий кафедрой гистологии, эмбриологии, цитологии ФГБОУ ВО КГМУ). </w:t>
      </w:r>
    </w:p>
    <w:p w:rsidR="00A24AF4" w:rsidRPr="00A24AF4" w:rsidRDefault="00A24AF4" w:rsidP="00A24AF4">
      <w:pPr>
        <w:shd w:val="clear" w:color="auto" w:fill="FFFFFF"/>
        <w:spacing w:line="384" w:lineRule="atLeast"/>
        <w:ind w:firstLine="0"/>
        <w:jc w:val="left"/>
        <w:textAlignment w:val="center"/>
        <w:rPr>
          <w:rFonts w:ascii="Times New Roman" w:eastAsia="Times New Roman" w:hAnsi="Times New Roman"/>
          <w:color w:val="333333"/>
          <w:sz w:val="24"/>
          <w:szCs w:val="24"/>
          <w:lang w:val="en-US" w:eastAsia="ru-RU"/>
        </w:rPr>
      </w:pPr>
      <w:proofErr w:type="spellStart"/>
      <w:r w:rsidRPr="00A24AF4">
        <w:rPr>
          <w:rFonts w:ascii="Times New Roman" w:eastAsia="Times New Roman" w:hAnsi="Times New Roman"/>
          <w:color w:val="333333"/>
          <w:sz w:val="24"/>
          <w:szCs w:val="24"/>
          <w:lang w:val="en-US" w:eastAsia="ru-RU"/>
        </w:rPr>
        <w:t>Samaha</w:t>
      </w:r>
      <w:proofErr w:type="spellEnd"/>
      <w:r w:rsidRPr="00A24AF4">
        <w:rPr>
          <w:rFonts w:ascii="Times New Roman" w:eastAsia="Times New Roman" w:hAnsi="Times New Roman"/>
          <w:color w:val="333333"/>
          <w:sz w:val="24"/>
          <w:szCs w:val="24"/>
          <w:lang w:val="en-US" w:eastAsia="ru-RU"/>
        </w:rPr>
        <w:t xml:space="preserve"> Ali Abbas (MD, PhD, Associate Professor and Research Director, Lebanese University - Faculty of Public Health, Lebanon)</w:t>
      </w:r>
    </w:p>
    <w:p w:rsidR="00A24AF4" w:rsidRPr="00A24AF4" w:rsidRDefault="00A24AF4" w:rsidP="00A24AF4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A24AF4">
        <w:rPr>
          <w:rFonts w:ascii="Times New Roman" w:hAnsi="Times New Roman"/>
          <w:sz w:val="24"/>
          <w:szCs w:val="24"/>
        </w:rPr>
        <w:t xml:space="preserve">Цель работы изучение особенностей системной организации проксимального эпифиза (ПЭ) бедренной кости (БК) в норме и при </w:t>
      </w:r>
      <w:proofErr w:type="spellStart"/>
      <w:r w:rsidRPr="00A24AF4">
        <w:rPr>
          <w:rFonts w:ascii="Times New Roman" w:hAnsi="Times New Roman"/>
          <w:sz w:val="24"/>
          <w:szCs w:val="24"/>
        </w:rPr>
        <w:t>коксартрозе</w:t>
      </w:r>
      <w:proofErr w:type="spellEnd"/>
      <w:r w:rsidRPr="00A24AF4">
        <w:rPr>
          <w:rFonts w:ascii="Times New Roman" w:hAnsi="Times New Roman"/>
          <w:sz w:val="24"/>
          <w:szCs w:val="24"/>
        </w:rPr>
        <w:t xml:space="preserve"> различной этиологии.</w:t>
      </w:r>
    </w:p>
    <w:p w:rsidR="00A24AF4" w:rsidRPr="00A24AF4" w:rsidRDefault="00A24AF4" w:rsidP="00A24AF4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A24AF4">
        <w:rPr>
          <w:rFonts w:ascii="Times New Roman" w:hAnsi="Times New Roman"/>
          <w:sz w:val="24"/>
          <w:szCs w:val="24"/>
        </w:rPr>
        <w:t xml:space="preserve">Материал исследования: рентгеновские снимки  26 препаратов бедренных костей в прямой проекции и рентгеновские снимки 62 пациентов, страдающих  </w:t>
      </w:r>
      <w:proofErr w:type="spellStart"/>
      <w:r w:rsidRPr="00A24AF4">
        <w:rPr>
          <w:rFonts w:ascii="Times New Roman" w:hAnsi="Times New Roman"/>
          <w:sz w:val="24"/>
          <w:szCs w:val="24"/>
        </w:rPr>
        <w:t>коксартрозом</w:t>
      </w:r>
      <w:proofErr w:type="spellEnd"/>
      <w:r w:rsidRPr="00A24AF4">
        <w:rPr>
          <w:rFonts w:ascii="Times New Roman" w:hAnsi="Times New Roman"/>
          <w:sz w:val="24"/>
          <w:szCs w:val="24"/>
        </w:rPr>
        <w:t xml:space="preserve">, выполненные стационарным рентгеновским аппаратом с обязательным захватом верхней трети диафиза БК в стандартном положении пациентов. В исследование  не включались рентгеновские снимки пациентов, имеющих терминальную стадию  </w:t>
      </w:r>
      <w:proofErr w:type="spellStart"/>
      <w:r w:rsidRPr="00A24AF4">
        <w:rPr>
          <w:rFonts w:ascii="Times New Roman" w:hAnsi="Times New Roman"/>
          <w:sz w:val="24"/>
          <w:szCs w:val="24"/>
        </w:rPr>
        <w:t>коксартроза</w:t>
      </w:r>
      <w:proofErr w:type="spellEnd"/>
      <w:r w:rsidRPr="00A24AF4">
        <w:rPr>
          <w:rFonts w:ascii="Times New Roman" w:hAnsi="Times New Roman"/>
          <w:sz w:val="24"/>
          <w:szCs w:val="24"/>
        </w:rPr>
        <w:t xml:space="preserve">. </w:t>
      </w:r>
    </w:p>
    <w:p w:rsidR="00A24AF4" w:rsidRPr="00A24AF4" w:rsidRDefault="00A24AF4" w:rsidP="00A24AF4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A24AF4">
        <w:rPr>
          <w:rFonts w:ascii="Times New Roman" w:hAnsi="Times New Roman"/>
          <w:sz w:val="24"/>
          <w:szCs w:val="24"/>
        </w:rPr>
        <w:t xml:space="preserve">Методы исследования: на снимках определялись значения углов, образующихся при перекрещивании трабекул костной ткани, в местах подверженных максимальной степени силовых воздействий: угол входа в канал диафиза (УВКД), угол большого вертела (УБВ), угол шейки бедра (УШБ),  и значения </w:t>
      </w:r>
      <w:proofErr w:type="spellStart"/>
      <w:r w:rsidRPr="00A24AF4">
        <w:rPr>
          <w:rFonts w:ascii="Times New Roman" w:hAnsi="Times New Roman"/>
          <w:sz w:val="24"/>
          <w:szCs w:val="24"/>
        </w:rPr>
        <w:t>диафизарно</w:t>
      </w:r>
      <w:proofErr w:type="spellEnd"/>
      <w:r w:rsidRPr="00A24AF4">
        <w:rPr>
          <w:rFonts w:ascii="Times New Roman" w:hAnsi="Times New Roman"/>
          <w:sz w:val="24"/>
          <w:szCs w:val="24"/>
        </w:rPr>
        <w:t xml:space="preserve">-шеечного угла (ДШУ) и </w:t>
      </w:r>
      <w:proofErr w:type="spellStart"/>
      <w:r w:rsidRPr="00A24AF4">
        <w:rPr>
          <w:rFonts w:ascii="Times New Roman" w:hAnsi="Times New Roman"/>
          <w:sz w:val="24"/>
          <w:szCs w:val="24"/>
        </w:rPr>
        <w:t>кондило-диафизарного</w:t>
      </w:r>
      <w:proofErr w:type="spellEnd"/>
      <w:r w:rsidRPr="00A24AF4">
        <w:rPr>
          <w:rFonts w:ascii="Times New Roman" w:hAnsi="Times New Roman"/>
          <w:sz w:val="24"/>
          <w:szCs w:val="24"/>
        </w:rPr>
        <w:t xml:space="preserve"> угла (КДУ). Среди линейных величин оценивались вертикальный размер головки (ДГВ), шейки (ДШВ), поперечный размер проксимального эпифиза (</w:t>
      </w:r>
      <w:proofErr w:type="spellStart"/>
      <w:r w:rsidRPr="00A24AF4">
        <w:rPr>
          <w:rFonts w:ascii="Times New Roman" w:hAnsi="Times New Roman"/>
          <w:sz w:val="24"/>
          <w:szCs w:val="24"/>
        </w:rPr>
        <w:t>ПрПЭ</w:t>
      </w:r>
      <w:proofErr w:type="spellEnd"/>
      <w:r w:rsidRPr="00A24AF4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A24AF4">
        <w:rPr>
          <w:rFonts w:ascii="Times New Roman" w:hAnsi="Times New Roman"/>
          <w:sz w:val="24"/>
          <w:szCs w:val="24"/>
        </w:rPr>
        <w:t>межвертельное</w:t>
      </w:r>
      <w:proofErr w:type="spellEnd"/>
      <w:r w:rsidRPr="00A24AF4">
        <w:rPr>
          <w:rFonts w:ascii="Times New Roman" w:hAnsi="Times New Roman"/>
          <w:sz w:val="24"/>
          <w:szCs w:val="24"/>
        </w:rPr>
        <w:t xml:space="preserve"> расстояние (МВР), поперечный диаметр диафиза (</w:t>
      </w:r>
      <w:proofErr w:type="spellStart"/>
      <w:r w:rsidRPr="00A24AF4">
        <w:rPr>
          <w:rFonts w:ascii="Times New Roman" w:hAnsi="Times New Roman"/>
          <w:sz w:val="24"/>
          <w:szCs w:val="24"/>
        </w:rPr>
        <w:t>ПрД</w:t>
      </w:r>
      <w:proofErr w:type="spellEnd"/>
      <w:r w:rsidRPr="00A24AF4">
        <w:rPr>
          <w:rFonts w:ascii="Times New Roman" w:hAnsi="Times New Roman"/>
          <w:sz w:val="24"/>
          <w:szCs w:val="24"/>
        </w:rPr>
        <w:t xml:space="preserve">). </w:t>
      </w:r>
    </w:p>
    <w:p w:rsidR="00A24AF4" w:rsidRPr="00A24AF4" w:rsidRDefault="00A24AF4" w:rsidP="00A24AF4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A24AF4">
        <w:rPr>
          <w:rFonts w:ascii="Times New Roman" w:hAnsi="Times New Roman"/>
          <w:sz w:val="24"/>
          <w:szCs w:val="24"/>
        </w:rPr>
        <w:t>В результате проведенного анализа обнаружилась функциональная асимметрия нижней конечности, присутствующая в норме.  И справа и слева определились корреляции между  МВР-ДГВ-ДШВ, при этом сила связей выше на левой стороне. Правая БК имеет дополнительные корреляции между угловыми параметрами УШБ-ДШУ и УБВ-</w:t>
      </w:r>
      <w:proofErr w:type="spellStart"/>
      <w:r w:rsidRPr="00A24AF4">
        <w:rPr>
          <w:rFonts w:ascii="Times New Roman" w:hAnsi="Times New Roman"/>
          <w:sz w:val="24"/>
          <w:szCs w:val="24"/>
        </w:rPr>
        <w:t>ПрПЭ</w:t>
      </w:r>
      <w:proofErr w:type="spellEnd"/>
      <w:r w:rsidRPr="00A24AF4">
        <w:rPr>
          <w:rFonts w:ascii="Times New Roman" w:hAnsi="Times New Roman"/>
          <w:sz w:val="24"/>
          <w:szCs w:val="24"/>
        </w:rPr>
        <w:t xml:space="preserve">-ДГВ. </w:t>
      </w:r>
    </w:p>
    <w:p w:rsidR="00A24AF4" w:rsidRPr="00A24AF4" w:rsidRDefault="00A24AF4" w:rsidP="00A24AF4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A24AF4">
        <w:rPr>
          <w:rFonts w:ascii="Times New Roman" w:hAnsi="Times New Roman"/>
          <w:sz w:val="24"/>
          <w:szCs w:val="24"/>
        </w:rPr>
        <w:t xml:space="preserve">Для корреляционной картины при </w:t>
      </w:r>
      <w:r w:rsidRPr="00A24AF4">
        <w:rPr>
          <w:rFonts w:ascii="Times New Roman" w:hAnsi="Times New Roman"/>
          <w:sz w:val="24"/>
          <w:szCs w:val="24"/>
          <w:lang w:val="en-US"/>
        </w:rPr>
        <w:t>II</w:t>
      </w:r>
      <w:r w:rsidRPr="00A24AF4">
        <w:rPr>
          <w:rFonts w:ascii="Times New Roman" w:hAnsi="Times New Roman"/>
          <w:sz w:val="24"/>
          <w:szCs w:val="24"/>
        </w:rPr>
        <w:t xml:space="preserve"> степени идиопатического </w:t>
      </w:r>
      <w:proofErr w:type="spellStart"/>
      <w:r w:rsidRPr="00A24AF4">
        <w:rPr>
          <w:rFonts w:ascii="Times New Roman" w:hAnsi="Times New Roman"/>
          <w:sz w:val="24"/>
          <w:szCs w:val="24"/>
        </w:rPr>
        <w:t>коксаратроза</w:t>
      </w:r>
      <w:proofErr w:type="spellEnd"/>
      <w:r w:rsidRPr="00A24AF4">
        <w:rPr>
          <w:rFonts w:ascii="Times New Roman" w:hAnsi="Times New Roman"/>
          <w:sz w:val="24"/>
          <w:szCs w:val="24"/>
        </w:rPr>
        <w:t xml:space="preserve"> (ИКА)  характерно увеличение числа связей и их силы, что говорит о адаптации к измененной биомеханике конечностей.  При этом независимо от принадлежности к стороне определились связи внутри двух групп параметров, отсутствующие в норме: ДГВ-ДШУ-ДШВ и МВР-</w:t>
      </w:r>
      <w:proofErr w:type="spellStart"/>
      <w:r w:rsidRPr="00A24AF4">
        <w:rPr>
          <w:rFonts w:ascii="Times New Roman" w:hAnsi="Times New Roman"/>
          <w:sz w:val="24"/>
          <w:szCs w:val="24"/>
        </w:rPr>
        <w:t>ПрПЭ</w:t>
      </w:r>
      <w:proofErr w:type="spellEnd"/>
      <w:r w:rsidRPr="00A24AF4">
        <w:rPr>
          <w:rFonts w:ascii="Times New Roman" w:hAnsi="Times New Roman"/>
          <w:sz w:val="24"/>
          <w:szCs w:val="24"/>
        </w:rPr>
        <w:t xml:space="preserve">-ДГВ. Асимметрия строения БК, при правосторонней локализации </w:t>
      </w:r>
      <w:r w:rsidRPr="00A24AF4">
        <w:rPr>
          <w:rFonts w:ascii="Times New Roman" w:hAnsi="Times New Roman"/>
          <w:sz w:val="24"/>
          <w:szCs w:val="24"/>
        </w:rPr>
        <w:lastRenderedPageBreak/>
        <w:t xml:space="preserve">проявилась  связями между </w:t>
      </w:r>
      <w:proofErr w:type="spellStart"/>
      <w:r w:rsidRPr="00A24AF4">
        <w:rPr>
          <w:rFonts w:ascii="Times New Roman" w:hAnsi="Times New Roman"/>
          <w:sz w:val="24"/>
          <w:szCs w:val="24"/>
        </w:rPr>
        <w:t>ПрПЭ</w:t>
      </w:r>
      <w:proofErr w:type="spellEnd"/>
      <w:r w:rsidRPr="00A24AF4">
        <w:rPr>
          <w:rFonts w:ascii="Times New Roman" w:hAnsi="Times New Roman"/>
          <w:sz w:val="24"/>
          <w:szCs w:val="24"/>
        </w:rPr>
        <w:t xml:space="preserve">, ДШУ, УБВ, УШБ, УВКД; при левосторонней - УБВ-ДШВ, УВКД-ДГВ. </w:t>
      </w:r>
    </w:p>
    <w:p w:rsidR="00A24AF4" w:rsidRPr="00A24AF4" w:rsidRDefault="00A24AF4" w:rsidP="00A24AF4">
      <w:pPr>
        <w:spacing w:line="360" w:lineRule="auto"/>
        <w:ind w:firstLine="708"/>
        <w:rPr>
          <w:rFonts w:ascii="Times New Roman" w:hAnsi="Times New Roman"/>
          <w:sz w:val="24"/>
          <w:szCs w:val="24"/>
        </w:rPr>
      </w:pPr>
      <w:r w:rsidRPr="00A24AF4">
        <w:rPr>
          <w:rFonts w:ascii="Times New Roman" w:hAnsi="Times New Roman"/>
          <w:sz w:val="24"/>
          <w:szCs w:val="24"/>
        </w:rPr>
        <w:t xml:space="preserve">ИКА </w:t>
      </w:r>
      <w:r w:rsidRPr="00A24AF4">
        <w:rPr>
          <w:rFonts w:ascii="Times New Roman" w:hAnsi="Times New Roman"/>
          <w:sz w:val="24"/>
          <w:szCs w:val="24"/>
          <w:lang w:val="en-US"/>
        </w:rPr>
        <w:t>III</w:t>
      </w:r>
      <w:r w:rsidRPr="00A24AF4">
        <w:rPr>
          <w:rFonts w:ascii="Times New Roman" w:hAnsi="Times New Roman"/>
          <w:sz w:val="24"/>
          <w:szCs w:val="24"/>
        </w:rPr>
        <w:t xml:space="preserve"> степени характеризуется выраженным болевым синдромом и, следовательно – ограничением движений в тазобедренном суставе, снижением опороспособности больной конечности. При этой степени спектр и сила внутрисистемных связей претерпевают существенные изменения. Как слева, так и справа количество взаимосвязанных параметров существенно уменьшается, сила связей МВР-ДГВ-ДШВ снижается практически до уровня контрольной группы. Также отмечается явление асимметрии спектра: справа количество взаимосвязанных параметров больше, однако исчезают корреляции между угловыми параметрами, что свидетельствует о завершении системной реорганизации ПЭ и соответствует текущему уровню его функциональных возможностей. </w:t>
      </w:r>
    </w:p>
    <w:p w:rsidR="00A24AF4" w:rsidRPr="00A24AF4" w:rsidRDefault="00A24AF4" w:rsidP="00A24AF4">
      <w:pPr>
        <w:spacing w:line="360" w:lineRule="auto"/>
        <w:ind w:firstLine="708"/>
        <w:rPr>
          <w:rFonts w:ascii="Times New Roman" w:hAnsi="Times New Roman"/>
          <w:sz w:val="24"/>
          <w:szCs w:val="24"/>
        </w:rPr>
      </w:pPr>
      <w:r w:rsidRPr="00A24AF4">
        <w:rPr>
          <w:rFonts w:ascii="Times New Roman" w:hAnsi="Times New Roman"/>
          <w:sz w:val="24"/>
          <w:szCs w:val="24"/>
        </w:rPr>
        <w:t xml:space="preserve">В отличие от ИКА </w:t>
      </w:r>
      <w:r w:rsidRPr="00A24AF4">
        <w:rPr>
          <w:rFonts w:ascii="Times New Roman" w:hAnsi="Times New Roman"/>
          <w:sz w:val="24"/>
          <w:szCs w:val="24"/>
          <w:lang w:val="en-US"/>
        </w:rPr>
        <w:t>III</w:t>
      </w:r>
      <w:r w:rsidRPr="00A24AF4">
        <w:rPr>
          <w:rFonts w:ascii="Times New Roman" w:hAnsi="Times New Roman"/>
          <w:sz w:val="24"/>
          <w:szCs w:val="24"/>
        </w:rPr>
        <w:t xml:space="preserve"> степени, при </w:t>
      </w:r>
      <w:proofErr w:type="spellStart"/>
      <w:r w:rsidRPr="00A24AF4">
        <w:rPr>
          <w:rFonts w:ascii="Times New Roman" w:hAnsi="Times New Roman"/>
          <w:sz w:val="24"/>
          <w:szCs w:val="24"/>
        </w:rPr>
        <w:t>диспластическом</w:t>
      </w:r>
      <w:proofErr w:type="spellEnd"/>
      <w:r w:rsidRPr="00A24A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24AF4">
        <w:rPr>
          <w:rFonts w:ascii="Times New Roman" w:hAnsi="Times New Roman"/>
          <w:sz w:val="24"/>
          <w:szCs w:val="24"/>
        </w:rPr>
        <w:t>коксартрозе</w:t>
      </w:r>
      <w:proofErr w:type="spellEnd"/>
      <w:r w:rsidRPr="00A24AF4">
        <w:rPr>
          <w:rFonts w:ascii="Times New Roman" w:hAnsi="Times New Roman"/>
          <w:sz w:val="24"/>
          <w:szCs w:val="24"/>
        </w:rPr>
        <w:t xml:space="preserve"> (ДКА) </w:t>
      </w:r>
      <w:r w:rsidRPr="00A24AF4">
        <w:rPr>
          <w:rFonts w:ascii="Times New Roman" w:hAnsi="Times New Roman"/>
          <w:sz w:val="24"/>
          <w:szCs w:val="24"/>
          <w:lang w:val="en-US"/>
        </w:rPr>
        <w:t>III</w:t>
      </w:r>
      <w:r w:rsidRPr="00A24AF4">
        <w:rPr>
          <w:rFonts w:ascii="Times New Roman" w:hAnsi="Times New Roman"/>
          <w:sz w:val="24"/>
          <w:szCs w:val="24"/>
        </w:rPr>
        <w:t xml:space="preserve"> степени происходит резкое усиление связей до 1,0. Присутствует асимметрия спектра внутрисистемных связей, большее их число обнаруживается слева. К группе системообразующих параметров МВР-ДГВ-ДШВ, присутствующих в норме, при ИКА и ДКА  при левостороннем поражении добавляются связи между угловыми параметрами УБВ-УШБ-УВКД-ДШУ-ДШВ-МВР-</w:t>
      </w:r>
      <w:proofErr w:type="spellStart"/>
      <w:r w:rsidRPr="00A24AF4">
        <w:rPr>
          <w:rFonts w:ascii="Times New Roman" w:hAnsi="Times New Roman"/>
          <w:sz w:val="24"/>
          <w:szCs w:val="24"/>
        </w:rPr>
        <w:t>ПрПЭ</w:t>
      </w:r>
      <w:proofErr w:type="spellEnd"/>
      <w:r w:rsidRPr="00A24AF4">
        <w:rPr>
          <w:rFonts w:ascii="Times New Roman" w:hAnsi="Times New Roman"/>
          <w:sz w:val="24"/>
          <w:szCs w:val="24"/>
        </w:rPr>
        <w:t>, при правосторонней локализации - ДГВ-УБВ-УШБ-ДШВ. Видимо, такая корреляционная картина связана с ранним развитием дисплазии и более ранней утратой левой конечности своей опорной функции.</w:t>
      </w:r>
    </w:p>
    <w:p w:rsidR="00A24AF4" w:rsidRPr="00A24AF4" w:rsidRDefault="00A24AF4" w:rsidP="00A24AF4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A24AF4">
        <w:rPr>
          <w:rFonts w:ascii="Times New Roman" w:hAnsi="Times New Roman"/>
          <w:sz w:val="24"/>
          <w:szCs w:val="24"/>
        </w:rPr>
        <w:t xml:space="preserve">Выводы: при КА независимо от этиологии, локализации и  стадии заболевания обнаруживается присутствие связей между базисными системообразующими параметрами МВР-ДГВ-ДШВ. Наличие  двусторонней асимметрии спектра внутрисистемных связей объясняется изначальной функциональной асимметрией БК. В процессе системной реорганизации ПЭ при КА можно выделить несколько стадий: стадия акцентуации ПЭ БК как системы и определяются его элементы, изменение состояние которых в принципе может компенсировать нарушение состояния системы в целом; стадия увеличения количества взаимосвязанных элементов, и повышения структурности  системы (в терминологии теории информации – происходит снижение энтропии)- наблюдается реакция элементов, ответственных за реализацию наиболее страдающих функций - </w:t>
      </w:r>
      <w:r w:rsidRPr="00A24AF4">
        <w:rPr>
          <w:rFonts w:ascii="Times New Roman" w:hAnsi="Times New Roman"/>
          <w:sz w:val="24"/>
          <w:szCs w:val="24"/>
          <w:lang w:val="en-US"/>
        </w:rPr>
        <w:t>II</w:t>
      </w:r>
      <w:r w:rsidRPr="00A24AF4">
        <w:rPr>
          <w:rFonts w:ascii="Times New Roman" w:hAnsi="Times New Roman"/>
          <w:sz w:val="24"/>
          <w:szCs w:val="24"/>
        </w:rPr>
        <w:t xml:space="preserve"> степень; стадия максимальной  структурности (ограничением количества взаимосвязанных элементов при максимальных значениях  силы связей)- терминальной фаза, с приближением момента необратимой утраты страдающих функций ПЭ и </w:t>
      </w:r>
      <w:r w:rsidRPr="00A24AF4">
        <w:rPr>
          <w:rFonts w:ascii="Times New Roman" w:hAnsi="Times New Roman"/>
          <w:sz w:val="24"/>
          <w:szCs w:val="24"/>
        </w:rPr>
        <w:lastRenderedPageBreak/>
        <w:t xml:space="preserve">становление новых функций - </w:t>
      </w:r>
      <w:r w:rsidRPr="00A24AF4">
        <w:rPr>
          <w:rFonts w:ascii="Times New Roman" w:hAnsi="Times New Roman"/>
          <w:sz w:val="24"/>
          <w:szCs w:val="24"/>
          <w:lang w:val="en-US"/>
        </w:rPr>
        <w:t>III</w:t>
      </w:r>
      <w:r w:rsidRPr="00A24AF4">
        <w:rPr>
          <w:rFonts w:ascii="Times New Roman" w:hAnsi="Times New Roman"/>
          <w:sz w:val="24"/>
          <w:szCs w:val="24"/>
        </w:rPr>
        <w:t xml:space="preserve"> степень. Эта стадия соответствует точке фазового перехода системы из одного состояния в другое. </w:t>
      </w:r>
    </w:p>
    <w:p w:rsidR="004D1FE1" w:rsidRDefault="004D1FE1"/>
    <w:sectPr w:rsidR="004D1FE1" w:rsidSect="00F244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4AF4"/>
    <w:rsid w:val="004D1FE1"/>
    <w:rsid w:val="00A24AF4"/>
    <w:rsid w:val="00B744AB"/>
    <w:rsid w:val="00F2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AF4"/>
    <w:pPr>
      <w:spacing w:after="200"/>
      <w:ind w:firstLine="454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A24A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5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801719">
          <w:marLeft w:val="45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54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96633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15842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20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5" w:color="EEEEEE"/>
                            <w:left w:val="single" w:sz="6" w:space="15" w:color="EEEEEE"/>
                            <w:bottom w:val="single" w:sz="6" w:space="15" w:color="EEEEEE"/>
                            <w:right w:val="single" w:sz="6" w:space="15" w:color="EEEEEE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Компьютер</cp:lastModifiedBy>
  <cp:revision>2</cp:revision>
  <dcterms:created xsi:type="dcterms:W3CDTF">2017-03-31T06:37:00Z</dcterms:created>
  <dcterms:modified xsi:type="dcterms:W3CDTF">2017-03-31T06:37:00Z</dcterms:modified>
</cp:coreProperties>
</file>