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B7" w:rsidRDefault="00116C87" w:rsidP="001A3D60">
      <w:pPr>
        <w:spacing w:after="0" w:line="360" w:lineRule="auto"/>
        <w:jc w:val="center"/>
        <w:rPr>
          <w:sz w:val="24"/>
          <w:szCs w:val="24"/>
        </w:rPr>
      </w:pPr>
      <w:r w:rsidRPr="001A3D60">
        <w:rPr>
          <w:sz w:val="24"/>
          <w:szCs w:val="24"/>
        </w:rPr>
        <w:t>Отдаленные результаты хирургического лечения посттравматических контрактур локтевого сустава у детей</w:t>
      </w:r>
      <w:r w:rsidR="006A4F26" w:rsidRPr="001A3D60">
        <w:rPr>
          <w:sz w:val="24"/>
          <w:szCs w:val="24"/>
        </w:rPr>
        <w:t>.</w:t>
      </w:r>
    </w:p>
    <w:p w:rsidR="00664A6A" w:rsidRDefault="00664A6A" w:rsidP="001A3D60">
      <w:pPr>
        <w:spacing w:after="0" w:line="36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Байимбетов</w:t>
      </w:r>
      <w:proofErr w:type="spellEnd"/>
      <w:r>
        <w:rPr>
          <w:sz w:val="24"/>
          <w:szCs w:val="24"/>
        </w:rPr>
        <w:t xml:space="preserve"> Г.Дж.</w:t>
      </w:r>
    </w:p>
    <w:p w:rsidR="00664A6A" w:rsidRPr="001A3D60" w:rsidRDefault="00664A6A" w:rsidP="001A3D60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Научно исследовательский институт Травматологии и ортопедии г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ашкент</w:t>
      </w:r>
    </w:p>
    <w:p w:rsidR="00664A6A" w:rsidRDefault="001A3D60" w:rsidP="001A3D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A3D60">
        <w:rPr>
          <w:rFonts w:ascii="Times New Roman" w:hAnsi="Times New Roman" w:cs="Times New Roman"/>
          <w:sz w:val="24"/>
          <w:szCs w:val="24"/>
        </w:rPr>
        <w:tab/>
        <w:t xml:space="preserve">Посттравматические контрактуры локтевого сустава [ЛС] являются драматически нерешенная и катастрофически привлекательная проблема детской травматологии. Вовлекая все больше внимания широкого круга травматологов,  контрактуры ЛС остаются не решенной задачей современной травматологии детского возраста. Количество предложенных методов диагностики и хирургического лечения для решения данной задачи прямо пропорционально их не досягаемости и обратно пропорционально </w:t>
      </w:r>
      <w:proofErr w:type="gramStart"/>
      <w:r w:rsidRPr="001A3D6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A3D60">
        <w:rPr>
          <w:rFonts w:ascii="Times New Roman" w:hAnsi="Times New Roman" w:cs="Times New Roman"/>
          <w:sz w:val="24"/>
          <w:szCs w:val="24"/>
        </w:rPr>
        <w:t xml:space="preserve"> не удовлетворительным результатом лечения. Частота встречаемости, контрактур в нашем регионе резко отличаясь  от других зарубежных источников, составляет 67-82% всех застарелых повреждений ОДА детского возраста.</w:t>
      </w:r>
    </w:p>
    <w:p w:rsidR="001A3D60" w:rsidRPr="001A3D60" w:rsidRDefault="001A3D60" w:rsidP="001A3D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D60">
        <w:rPr>
          <w:rFonts w:ascii="Times New Roman" w:hAnsi="Times New Roman" w:cs="Times New Roman"/>
          <w:sz w:val="24"/>
          <w:szCs w:val="24"/>
        </w:rPr>
        <w:t xml:space="preserve">Прорывом в диагностике контрактур ЛС стало применения </w:t>
      </w:r>
      <w:proofErr w:type="spellStart"/>
      <w:r w:rsidRPr="001A3D60">
        <w:rPr>
          <w:rFonts w:ascii="Times New Roman" w:hAnsi="Times New Roman" w:cs="Times New Roman"/>
          <w:sz w:val="24"/>
          <w:szCs w:val="24"/>
        </w:rPr>
        <w:t>мультиспиральной</w:t>
      </w:r>
      <w:proofErr w:type="spellEnd"/>
      <w:r w:rsidRPr="001A3D60">
        <w:rPr>
          <w:rFonts w:ascii="Times New Roman" w:hAnsi="Times New Roman" w:cs="Times New Roman"/>
          <w:sz w:val="24"/>
          <w:szCs w:val="24"/>
        </w:rPr>
        <w:t xml:space="preserve"> компьютерной томографии с 3</w:t>
      </w:r>
      <w:r w:rsidRPr="001A3D6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A3D60">
        <w:rPr>
          <w:rFonts w:ascii="Times New Roman" w:hAnsi="Times New Roman" w:cs="Times New Roman"/>
          <w:sz w:val="24"/>
          <w:szCs w:val="24"/>
        </w:rPr>
        <w:t xml:space="preserve"> восстановлением данных. Не умаляя клинически </w:t>
      </w:r>
      <w:proofErr w:type="gramStart"/>
      <w:r w:rsidRPr="001A3D60">
        <w:rPr>
          <w:rFonts w:ascii="Times New Roman" w:hAnsi="Times New Roman" w:cs="Times New Roman"/>
          <w:sz w:val="24"/>
          <w:szCs w:val="24"/>
        </w:rPr>
        <w:t xml:space="preserve">значимость остальных методов исследования, особо подчеркиваем достоверность </w:t>
      </w:r>
      <w:proofErr w:type="spellStart"/>
      <w:r w:rsidRPr="001A3D60">
        <w:rPr>
          <w:rFonts w:ascii="Times New Roman" w:hAnsi="Times New Roman" w:cs="Times New Roman"/>
          <w:sz w:val="24"/>
          <w:szCs w:val="24"/>
        </w:rPr>
        <w:t>компьютерно</w:t>
      </w:r>
      <w:proofErr w:type="spellEnd"/>
      <w:r w:rsidRPr="001A3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60">
        <w:rPr>
          <w:rFonts w:ascii="Times New Roman" w:hAnsi="Times New Roman" w:cs="Times New Roman"/>
          <w:sz w:val="24"/>
          <w:szCs w:val="24"/>
        </w:rPr>
        <w:t>томографических</w:t>
      </w:r>
      <w:proofErr w:type="spellEnd"/>
      <w:r w:rsidRPr="001A3D60">
        <w:rPr>
          <w:rFonts w:ascii="Times New Roman" w:hAnsi="Times New Roman" w:cs="Times New Roman"/>
          <w:sz w:val="24"/>
          <w:szCs w:val="24"/>
        </w:rPr>
        <w:t xml:space="preserve"> данных о костной структуры ЛС.</w:t>
      </w:r>
      <w:proofErr w:type="gramEnd"/>
      <w:r w:rsidRPr="001A3D60">
        <w:rPr>
          <w:rFonts w:ascii="Times New Roman" w:hAnsi="Times New Roman" w:cs="Times New Roman"/>
          <w:sz w:val="24"/>
          <w:szCs w:val="24"/>
        </w:rPr>
        <w:t xml:space="preserve"> С применением данного метода исследования нам удалось определить объем ямок, </w:t>
      </w:r>
      <w:proofErr w:type="spellStart"/>
      <w:r w:rsidRPr="001A3D60">
        <w:rPr>
          <w:rFonts w:ascii="Times New Roman" w:hAnsi="Times New Roman" w:cs="Times New Roman"/>
          <w:sz w:val="24"/>
          <w:szCs w:val="24"/>
        </w:rPr>
        <w:t>атипичные</w:t>
      </w:r>
      <w:proofErr w:type="spellEnd"/>
      <w:r w:rsidRPr="001A3D60">
        <w:rPr>
          <w:rFonts w:ascii="Times New Roman" w:hAnsi="Times New Roman" w:cs="Times New Roman"/>
          <w:sz w:val="24"/>
          <w:szCs w:val="24"/>
        </w:rPr>
        <w:t xml:space="preserve"> деформации костных структур, пропорциональность сочленяющихся костей и др. Б</w:t>
      </w:r>
      <w:r w:rsidRPr="001A3D60">
        <w:rPr>
          <w:rFonts w:ascii="Times New Roman" w:hAnsi="Times New Roman" w:cs="Times New Roman"/>
          <w:color w:val="FF0000"/>
          <w:sz w:val="24"/>
          <w:szCs w:val="24"/>
        </w:rPr>
        <w:t xml:space="preserve">лагодаря трехмерной визуализаций костных структур определили </w:t>
      </w:r>
      <w:r w:rsidRPr="001A3D60">
        <w:rPr>
          <w:rFonts w:ascii="Times New Roman" w:hAnsi="Times New Roman" w:cs="Times New Roman"/>
          <w:sz w:val="24"/>
          <w:szCs w:val="24"/>
        </w:rPr>
        <w:t xml:space="preserve">объемных конфликтов и </w:t>
      </w:r>
      <w:proofErr w:type="spellStart"/>
      <w:r w:rsidRPr="001A3D60">
        <w:rPr>
          <w:rFonts w:ascii="Times New Roman" w:hAnsi="Times New Roman" w:cs="Times New Roman"/>
          <w:sz w:val="24"/>
          <w:szCs w:val="24"/>
        </w:rPr>
        <w:t>атипичных</w:t>
      </w:r>
      <w:proofErr w:type="spellEnd"/>
      <w:r w:rsidRPr="001A3D60">
        <w:rPr>
          <w:rFonts w:ascii="Times New Roman" w:hAnsi="Times New Roman" w:cs="Times New Roman"/>
          <w:sz w:val="24"/>
          <w:szCs w:val="24"/>
        </w:rPr>
        <w:t xml:space="preserve"> деформации костных структур </w:t>
      </w:r>
      <w:r w:rsidRPr="001A3D60">
        <w:rPr>
          <w:rFonts w:ascii="Times New Roman" w:hAnsi="Times New Roman" w:cs="Times New Roman"/>
          <w:color w:val="FF0000"/>
          <w:sz w:val="24"/>
          <w:szCs w:val="24"/>
        </w:rPr>
        <w:t xml:space="preserve">и их долевую участие в ограничения движения. </w:t>
      </w:r>
    </w:p>
    <w:p w:rsidR="001A3D60" w:rsidRPr="001A3D60" w:rsidRDefault="001A3D60" w:rsidP="001A3D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D60">
        <w:rPr>
          <w:rFonts w:ascii="Times New Roman" w:hAnsi="Times New Roman" w:cs="Times New Roman"/>
          <w:sz w:val="24"/>
          <w:szCs w:val="24"/>
        </w:rPr>
        <w:tab/>
        <w:t xml:space="preserve"> МЕТОДЫ ИССЛЕДОВАНИЯ в клинике детской травматологии НИИ ТО с 2007-2015 гг. пролечено 102 пациентов с посттравматическими контрактурами ЛС. Девочки составили 35%, мальчики 67% соответственно.      </w:t>
      </w:r>
    </w:p>
    <w:p w:rsidR="001A3D60" w:rsidRPr="001A3D60" w:rsidRDefault="001A3D60" w:rsidP="001A3D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D60">
        <w:rPr>
          <w:rFonts w:ascii="Times New Roman" w:hAnsi="Times New Roman" w:cs="Times New Roman"/>
          <w:sz w:val="24"/>
          <w:szCs w:val="24"/>
        </w:rPr>
        <w:t xml:space="preserve">В 35% случаев причиной ограничения движения служили позднее обращения родителей в медучреждения или местным знахарям. В 28% случаях причинами служили местные знахари и 63% случаев не компетентность травматологов привели к ограничению движения в ЛС. Средний возраст пациентов составил 7,5 лет. Всем больным </w:t>
      </w:r>
      <w:proofErr w:type="gramStart"/>
      <w:r w:rsidRPr="001A3D60">
        <w:rPr>
          <w:rFonts w:ascii="Times New Roman" w:hAnsi="Times New Roman" w:cs="Times New Roman"/>
          <w:sz w:val="24"/>
          <w:szCs w:val="24"/>
        </w:rPr>
        <w:t>проведена</w:t>
      </w:r>
      <w:proofErr w:type="gramEnd"/>
      <w:r w:rsidRPr="001A3D60">
        <w:rPr>
          <w:rFonts w:ascii="Times New Roman" w:hAnsi="Times New Roman" w:cs="Times New Roman"/>
          <w:sz w:val="24"/>
          <w:szCs w:val="24"/>
        </w:rPr>
        <w:t xml:space="preserve"> рентгенологические УЗИ и МСКТ исследования по стандарту.  Цифровые данные обработаны на персональном компьютере САТАТОМ -8. </w:t>
      </w:r>
    </w:p>
    <w:p w:rsidR="001A3D60" w:rsidRPr="001A3D60" w:rsidRDefault="001A3D60" w:rsidP="001A3D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D60">
        <w:rPr>
          <w:rFonts w:ascii="Times New Roman" w:hAnsi="Times New Roman" w:cs="Times New Roman"/>
          <w:sz w:val="24"/>
          <w:szCs w:val="24"/>
        </w:rPr>
        <w:t xml:space="preserve"> РЕЗУЛЬТАТЫ И ИХ ОБСУЖДЕНИЯ у всех 102 пациентах изучены отдаленные результаты, и при этом удовлетворительные и хорошие результаты составили </w:t>
      </w:r>
      <w:r w:rsidR="002E2E6F">
        <w:rPr>
          <w:rFonts w:ascii="Times New Roman" w:hAnsi="Times New Roman" w:cs="Times New Roman"/>
          <w:sz w:val="24"/>
          <w:szCs w:val="24"/>
        </w:rPr>
        <w:t>85</w:t>
      </w:r>
      <w:r w:rsidRPr="001A3D60">
        <w:rPr>
          <w:rFonts w:ascii="Times New Roman" w:hAnsi="Times New Roman" w:cs="Times New Roman"/>
          <w:sz w:val="24"/>
          <w:szCs w:val="24"/>
        </w:rPr>
        <w:t xml:space="preserve"> больных и в двух пациентах результат считается не удовлетворительным в связи </w:t>
      </w:r>
      <w:proofErr w:type="gramStart"/>
      <w:r w:rsidRPr="001A3D6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A3D60">
        <w:rPr>
          <w:rFonts w:ascii="Times New Roman" w:hAnsi="Times New Roman" w:cs="Times New Roman"/>
          <w:sz w:val="24"/>
          <w:szCs w:val="24"/>
        </w:rPr>
        <w:t xml:space="preserve"> спаечной болезнью (где объем движения составляет около 70 градусов). Отдаленные результаты изучали по трех бальной шкале. </w:t>
      </w:r>
    </w:p>
    <w:p w:rsidR="001A3D60" w:rsidRPr="001A3D60" w:rsidRDefault="00AA0E13" w:rsidP="001A3D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клинике применили расширенную артропластику локтевого сустава</w:t>
      </w:r>
      <w:r w:rsidR="00B918D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который </w:t>
      </w:r>
      <w:r w:rsidR="00B918D7">
        <w:rPr>
          <w:rFonts w:ascii="Times New Roman" w:hAnsi="Times New Roman" w:cs="Times New Roman"/>
          <w:sz w:val="24"/>
          <w:szCs w:val="24"/>
        </w:rPr>
        <w:t>под</w:t>
      </w:r>
      <w:r w:rsidR="005D639F">
        <w:rPr>
          <w:rFonts w:ascii="Times New Roman" w:hAnsi="Times New Roman" w:cs="Times New Roman"/>
          <w:sz w:val="24"/>
          <w:szCs w:val="24"/>
        </w:rPr>
        <w:t>ра</w:t>
      </w:r>
      <w:r w:rsidR="00B918D7">
        <w:rPr>
          <w:rFonts w:ascii="Times New Roman" w:hAnsi="Times New Roman" w:cs="Times New Roman"/>
          <w:sz w:val="24"/>
          <w:szCs w:val="24"/>
        </w:rPr>
        <w:t>з</w:t>
      </w:r>
      <w:r w:rsidR="00186E29">
        <w:rPr>
          <w:rFonts w:ascii="Times New Roman" w:hAnsi="Times New Roman" w:cs="Times New Roman"/>
          <w:sz w:val="24"/>
          <w:szCs w:val="24"/>
        </w:rPr>
        <w:t>у</w:t>
      </w:r>
      <w:r w:rsidR="00B918D7">
        <w:rPr>
          <w:rFonts w:ascii="Times New Roman" w:hAnsi="Times New Roman" w:cs="Times New Roman"/>
          <w:sz w:val="24"/>
          <w:szCs w:val="24"/>
        </w:rPr>
        <w:t>м</w:t>
      </w:r>
      <w:r w:rsidR="00186E29">
        <w:rPr>
          <w:rFonts w:ascii="Times New Roman" w:hAnsi="Times New Roman" w:cs="Times New Roman"/>
          <w:sz w:val="24"/>
          <w:szCs w:val="24"/>
        </w:rPr>
        <w:t>е</w:t>
      </w:r>
      <w:r w:rsidR="00B918D7">
        <w:rPr>
          <w:rFonts w:ascii="Times New Roman" w:hAnsi="Times New Roman" w:cs="Times New Roman"/>
          <w:sz w:val="24"/>
          <w:szCs w:val="24"/>
        </w:rPr>
        <w:t>вают</w:t>
      </w:r>
      <w:r>
        <w:rPr>
          <w:rFonts w:ascii="Times New Roman" w:hAnsi="Times New Roman" w:cs="Times New Roman"/>
          <w:sz w:val="24"/>
          <w:szCs w:val="24"/>
        </w:rPr>
        <w:t>: устранения костного конфликта, восстановлени</w:t>
      </w:r>
      <w:r w:rsidR="002B4932">
        <w:rPr>
          <w:rFonts w:ascii="Times New Roman" w:hAnsi="Times New Roman" w:cs="Times New Roman"/>
          <w:sz w:val="24"/>
          <w:szCs w:val="24"/>
        </w:rPr>
        <w:t xml:space="preserve">я пропорциональности дистальных структур плечевой кости, </w:t>
      </w:r>
      <w:r>
        <w:rPr>
          <w:rFonts w:ascii="Times New Roman" w:hAnsi="Times New Roman" w:cs="Times New Roman"/>
          <w:sz w:val="24"/>
          <w:szCs w:val="24"/>
        </w:rPr>
        <w:t xml:space="preserve">полная </w:t>
      </w:r>
      <w:r w:rsidR="00B918D7">
        <w:rPr>
          <w:rFonts w:ascii="Times New Roman" w:hAnsi="Times New Roman" w:cs="Times New Roman"/>
          <w:sz w:val="24"/>
          <w:szCs w:val="24"/>
        </w:rPr>
        <w:t>мобилизация связочного комплекса.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Как показывает практика, ни в одном случае при разработке не наблюдается боли в заинтересованных мышцах. </w:t>
      </w:r>
      <w:proofErr w:type="gramStart"/>
      <w:r w:rsidR="001A3D60" w:rsidRPr="001A3D60">
        <w:rPr>
          <w:rFonts w:ascii="Times New Roman" w:hAnsi="Times New Roman" w:cs="Times New Roman"/>
          <w:sz w:val="24"/>
          <w:szCs w:val="24"/>
        </w:rPr>
        <w:t>Как правило, при сморщивани</w:t>
      </w:r>
      <w:r w:rsidR="005F50AE">
        <w:rPr>
          <w:rFonts w:ascii="Times New Roman" w:hAnsi="Times New Roman" w:cs="Times New Roman"/>
          <w:sz w:val="24"/>
          <w:szCs w:val="24"/>
        </w:rPr>
        <w:t>я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 уменьшается объем капсулы, снижается эластичность и пластичность</w:t>
      </w:r>
      <w:r w:rsidR="005F50AE">
        <w:rPr>
          <w:rFonts w:ascii="Times New Roman" w:hAnsi="Times New Roman" w:cs="Times New Roman"/>
          <w:sz w:val="24"/>
          <w:szCs w:val="24"/>
        </w:rPr>
        <w:t>,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 а при попытке разработки растягивается, вызывая сильный болевой синдром.</w:t>
      </w:r>
      <w:proofErr w:type="gramEnd"/>
      <w:r w:rsidR="001A3D60" w:rsidRPr="001A3D60">
        <w:rPr>
          <w:rFonts w:ascii="Times New Roman" w:hAnsi="Times New Roman" w:cs="Times New Roman"/>
          <w:sz w:val="24"/>
          <w:szCs w:val="24"/>
        </w:rPr>
        <w:t xml:space="preserve"> И именно по этой же причиной ребенок не разрабатывает ЛС. По нашему мнению именно этот феномен становится причиной неудовлетворительных результатов лечения. Во время операций одновременно устранит все костные компоненты</w:t>
      </w:r>
      <w:r w:rsidR="00664A6A">
        <w:rPr>
          <w:rFonts w:ascii="Times New Roman" w:hAnsi="Times New Roman" w:cs="Times New Roman"/>
          <w:sz w:val="24"/>
          <w:szCs w:val="24"/>
        </w:rPr>
        <w:t xml:space="preserve"> 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контрактуры можно, устранит сморщивание </w:t>
      </w:r>
      <w:proofErr w:type="spellStart"/>
      <w:r w:rsidR="001A3D60" w:rsidRPr="001A3D60">
        <w:rPr>
          <w:rFonts w:ascii="Times New Roman" w:hAnsi="Times New Roman" w:cs="Times New Roman"/>
          <w:sz w:val="24"/>
          <w:szCs w:val="24"/>
        </w:rPr>
        <w:t>капсуло-связочного</w:t>
      </w:r>
      <w:proofErr w:type="spellEnd"/>
      <w:r w:rsidR="001A3D60" w:rsidRPr="001A3D60">
        <w:rPr>
          <w:rFonts w:ascii="Times New Roman" w:hAnsi="Times New Roman" w:cs="Times New Roman"/>
          <w:sz w:val="24"/>
          <w:szCs w:val="24"/>
        </w:rPr>
        <w:t xml:space="preserve"> комплекса не возможно. Исходя из этого, мы рассекаем все связки ЛС и мобилизуем капсулу по периметру сустава, устраняем все имеющие костные конфликты и </w:t>
      </w:r>
      <w:proofErr w:type="spellStart"/>
      <w:r w:rsidR="005D639F">
        <w:rPr>
          <w:rFonts w:ascii="Times New Roman" w:hAnsi="Times New Roman" w:cs="Times New Roman"/>
          <w:sz w:val="24"/>
          <w:szCs w:val="24"/>
        </w:rPr>
        <w:t>мобилизируем</w:t>
      </w:r>
      <w:proofErr w:type="spellEnd"/>
      <w:r w:rsidR="005D639F">
        <w:rPr>
          <w:rFonts w:ascii="Times New Roman" w:hAnsi="Times New Roman" w:cs="Times New Roman"/>
          <w:sz w:val="24"/>
          <w:szCs w:val="24"/>
        </w:rPr>
        <w:t xml:space="preserve"> комплекс </w:t>
      </w:r>
      <w:r w:rsidR="001A3D60" w:rsidRPr="001A3D60">
        <w:rPr>
          <w:rFonts w:ascii="Times New Roman" w:hAnsi="Times New Roman" w:cs="Times New Roman"/>
          <w:sz w:val="24"/>
          <w:szCs w:val="24"/>
        </w:rPr>
        <w:t>связок и капсул. Тут же возникает вопрос о нестабильности ЛС, да сустав становиться частично нестабильной. Но обычно из-за высокой степени регенераций через 3-4 месяц</w:t>
      </w:r>
      <w:r w:rsidR="005F50AE">
        <w:rPr>
          <w:rFonts w:ascii="Times New Roman" w:hAnsi="Times New Roman" w:cs="Times New Roman"/>
          <w:sz w:val="24"/>
          <w:szCs w:val="24"/>
        </w:rPr>
        <w:t>а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 образуется спайки</w:t>
      </w:r>
      <w:r w:rsidR="005F50AE">
        <w:rPr>
          <w:rFonts w:ascii="Times New Roman" w:hAnsi="Times New Roman" w:cs="Times New Roman"/>
          <w:sz w:val="24"/>
          <w:szCs w:val="24"/>
        </w:rPr>
        <w:t>,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 и сустав становиться стабильным. Как показывает наша практика ни</w:t>
      </w:r>
      <w:r w:rsidR="005F50AE">
        <w:rPr>
          <w:rFonts w:ascii="Times New Roman" w:hAnsi="Times New Roman" w:cs="Times New Roman"/>
          <w:sz w:val="24"/>
          <w:szCs w:val="24"/>
        </w:rPr>
        <w:t>,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 </w:t>
      </w:r>
      <w:r w:rsidR="005F50AE" w:rsidRPr="001A3D60">
        <w:rPr>
          <w:rFonts w:ascii="Times New Roman" w:hAnsi="Times New Roman" w:cs="Times New Roman"/>
          <w:sz w:val="24"/>
          <w:szCs w:val="24"/>
        </w:rPr>
        <w:t>в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 одном суставе мы не наблюдали вывих костей предплечья. Это связано с тем, что </w:t>
      </w:r>
      <w:proofErr w:type="gramStart"/>
      <w:r w:rsidR="001A3D60" w:rsidRPr="001A3D60">
        <w:rPr>
          <w:rFonts w:ascii="Times New Roman" w:hAnsi="Times New Roman" w:cs="Times New Roman"/>
          <w:sz w:val="24"/>
          <w:szCs w:val="24"/>
        </w:rPr>
        <w:t>двуглавая</w:t>
      </w:r>
      <w:proofErr w:type="gramEnd"/>
      <w:r w:rsidR="001A3D60" w:rsidRPr="001A3D60">
        <w:rPr>
          <w:rFonts w:ascii="Times New Roman" w:hAnsi="Times New Roman" w:cs="Times New Roman"/>
          <w:sz w:val="24"/>
          <w:szCs w:val="24"/>
        </w:rPr>
        <w:t xml:space="preserve"> и трехглав</w:t>
      </w:r>
      <w:r w:rsidR="00DC5BDA">
        <w:rPr>
          <w:rFonts w:ascii="Times New Roman" w:hAnsi="Times New Roman" w:cs="Times New Roman"/>
          <w:sz w:val="24"/>
          <w:szCs w:val="24"/>
        </w:rPr>
        <w:t>ые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 мышцы находятся между собой в состояние баланса</w:t>
      </w:r>
      <w:r w:rsidR="00DC5BDA">
        <w:rPr>
          <w:rFonts w:ascii="Times New Roman" w:hAnsi="Times New Roman" w:cs="Times New Roman"/>
          <w:sz w:val="24"/>
          <w:szCs w:val="24"/>
        </w:rPr>
        <w:t>,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 из-за изометрического сокращения этих мышц</w:t>
      </w:r>
      <w:r w:rsidR="00DC5BDA">
        <w:rPr>
          <w:rFonts w:ascii="Times New Roman" w:hAnsi="Times New Roman" w:cs="Times New Roman"/>
          <w:sz w:val="24"/>
          <w:szCs w:val="24"/>
        </w:rPr>
        <w:t xml:space="preserve">. 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 </w:t>
      </w:r>
      <w:r w:rsidR="00DC5BDA">
        <w:rPr>
          <w:rFonts w:ascii="Times New Roman" w:hAnsi="Times New Roman" w:cs="Times New Roman"/>
          <w:sz w:val="24"/>
          <w:szCs w:val="24"/>
        </w:rPr>
        <w:t>Э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тот </w:t>
      </w:r>
      <w:r w:rsidR="00DC5BDA">
        <w:rPr>
          <w:rFonts w:ascii="Times New Roman" w:hAnsi="Times New Roman" w:cs="Times New Roman"/>
          <w:sz w:val="24"/>
          <w:szCs w:val="24"/>
        </w:rPr>
        <w:t>феномен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 в среднефизиологических амплитудах движений обеспечивает достаточн</w:t>
      </w:r>
      <w:r w:rsidR="00DC5BDA">
        <w:rPr>
          <w:rFonts w:ascii="Times New Roman" w:hAnsi="Times New Roman" w:cs="Times New Roman"/>
          <w:sz w:val="24"/>
          <w:szCs w:val="24"/>
        </w:rPr>
        <w:t>ую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 стабильность в ЛС. Именно в начальных стадиях амплитуда движений для разработки совершается в той же отрезке. Кроме того, в этих же амплитудах движений в процессе разработки три раза менее болезненные, чем в остальных случаях. В раннем после операционном периоде локтевой сустав</w:t>
      </w:r>
      <w:r w:rsidR="00F5716A">
        <w:rPr>
          <w:rFonts w:ascii="Times New Roman" w:hAnsi="Times New Roman" w:cs="Times New Roman"/>
          <w:sz w:val="24"/>
          <w:szCs w:val="24"/>
        </w:rPr>
        <w:t xml:space="preserve"> подвергается к </w:t>
      </w:r>
      <w:proofErr w:type="gramStart"/>
      <w:r w:rsidR="00F5716A">
        <w:rPr>
          <w:rFonts w:ascii="Times New Roman" w:hAnsi="Times New Roman" w:cs="Times New Roman"/>
          <w:sz w:val="24"/>
          <w:szCs w:val="24"/>
        </w:rPr>
        <w:t>проло</w:t>
      </w:r>
      <w:r w:rsidR="001A3D60" w:rsidRPr="001A3D60">
        <w:rPr>
          <w:rFonts w:ascii="Times New Roman" w:hAnsi="Times New Roman" w:cs="Times New Roman"/>
          <w:sz w:val="24"/>
          <w:szCs w:val="24"/>
        </w:rPr>
        <w:t>нгированному</w:t>
      </w:r>
      <w:proofErr w:type="gramEnd"/>
      <w:r w:rsidR="001A3D60" w:rsidRPr="001A3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D60" w:rsidRPr="001A3D60">
        <w:rPr>
          <w:rFonts w:ascii="Times New Roman" w:hAnsi="Times New Roman" w:cs="Times New Roman"/>
          <w:sz w:val="24"/>
          <w:szCs w:val="24"/>
        </w:rPr>
        <w:t>лаважу</w:t>
      </w:r>
      <w:proofErr w:type="spellEnd"/>
      <w:r w:rsidR="001A3D60" w:rsidRPr="001A3D60">
        <w:rPr>
          <w:rFonts w:ascii="Times New Roman" w:hAnsi="Times New Roman" w:cs="Times New Roman"/>
          <w:sz w:val="24"/>
          <w:szCs w:val="24"/>
        </w:rPr>
        <w:t xml:space="preserve"> через ранее установленной полиэтиленовой трубкой, в первых трех дней </w:t>
      </w:r>
      <w:proofErr w:type="spellStart"/>
      <w:r w:rsidR="001A3D60" w:rsidRPr="001A3D60">
        <w:rPr>
          <w:rFonts w:ascii="Times New Roman" w:hAnsi="Times New Roman" w:cs="Times New Roman"/>
          <w:sz w:val="24"/>
          <w:szCs w:val="24"/>
        </w:rPr>
        <w:t>стероидными</w:t>
      </w:r>
      <w:proofErr w:type="spellEnd"/>
      <w:r w:rsidR="001A3D60" w:rsidRPr="001A3D60">
        <w:rPr>
          <w:rFonts w:ascii="Times New Roman" w:hAnsi="Times New Roman" w:cs="Times New Roman"/>
          <w:sz w:val="24"/>
          <w:szCs w:val="24"/>
        </w:rPr>
        <w:t xml:space="preserve"> препаратами и последующим ферментных препаратов (химотрипсин или </w:t>
      </w:r>
      <w:proofErr w:type="spellStart"/>
      <w:r w:rsidR="001A3D60" w:rsidRPr="001A3D60">
        <w:rPr>
          <w:rFonts w:ascii="Times New Roman" w:hAnsi="Times New Roman" w:cs="Times New Roman"/>
          <w:sz w:val="24"/>
          <w:szCs w:val="24"/>
        </w:rPr>
        <w:t>кукмазим</w:t>
      </w:r>
      <w:proofErr w:type="spellEnd"/>
      <w:r w:rsidR="001A3D60" w:rsidRPr="001A3D60">
        <w:rPr>
          <w:rFonts w:ascii="Times New Roman" w:hAnsi="Times New Roman" w:cs="Times New Roman"/>
          <w:sz w:val="24"/>
          <w:szCs w:val="24"/>
        </w:rPr>
        <w:t>). С помощью прол</w:t>
      </w:r>
      <w:r w:rsidR="00F5716A">
        <w:rPr>
          <w:rFonts w:ascii="Times New Roman" w:hAnsi="Times New Roman" w:cs="Times New Roman"/>
          <w:sz w:val="24"/>
          <w:szCs w:val="24"/>
        </w:rPr>
        <w:t>о</w:t>
      </w:r>
      <w:r w:rsidR="001A3D60" w:rsidRPr="001A3D60">
        <w:rPr>
          <w:rFonts w:ascii="Times New Roman" w:hAnsi="Times New Roman" w:cs="Times New Roman"/>
          <w:sz w:val="24"/>
          <w:szCs w:val="24"/>
        </w:rPr>
        <w:t xml:space="preserve">нгированного </w:t>
      </w:r>
      <w:proofErr w:type="spellStart"/>
      <w:r w:rsidR="001A3D60" w:rsidRPr="001A3D60">
        <w:rPr>
          <w:rFonts w:ascii="Times New Roman" w:hAnsi="Times New Roman" w:cs="Times New Roman"/>
          <w:sz w:val="24"/>
          <w:szCs w:val="24"/>
        </w:rPr>
        <w:t>лаважа</w:t>
      </w:r>
      <w:proofErr w:type="spellEnd"/>
      <w:r w:rsidR="001A3D60" w:rsidRPr="001A3D60">
        <w:rPr>
          <w:rFonts w:ascii="Times New Roman" w:hAnsi="Times New Roman" w:cs="Times New Roman"/>
          <w:sz w:val="24"/>
          <w:szCs w:val="24"/>
        </w:rPr>
        <w:t xml:space="preserve"> обеспечим эвакуацию мелких костных и мягкотканых детритов из полости сустава, которые в противном случае дают начало спаечного процессу и </w:t>
      </w:r>
      <w:proofErr w:type="spellStart"/>
      <w:r w:rsidR="001A3D60" w:rsidRPr="001A3D60">
        <w:rPr>
          <w:rFonts w:ascii="Times New Roman" w:hAnsi="Times New Roman" w:cs="Times New Roman"/>
          <w:sz w:val="24"/>
          <w:szCs w:val="24"/>
        </w:rPr>
        <w:t>параартикулярных</w:t>
      </w:r>
      <w:proofErr w:type="spellEnd"/>
      <w:r w:rsidR="001A3D60" w:rsidRPr="001A3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D60" w:rsidRPr="001A3D60">
        <w:rPr>
          <w:rFonts w:ascii="Times New Roman" w:hAnsi="Times New Roman" w:cs="Times New Roman"/>
          <w:sz w:val="24"/>
          <w:szCs w:val="24"/>
        </w:rPr>
        <w:t>оссификаций</w:t>
      </w:r>
      <w:proofErr w:type="spellEnd"/>
      <w:r w:rsidR="001A3D60" w:rsidRPr="001A3D60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1A3D60" w:rsidRPr="001A3D60" w:rsidRDefault="001A3D60" w:rsidP="001A3D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D60">
        <w:rPr>
          <w:rFonts w:ascii="Times New Roman" w:hAnsi="Times New Roman" w:cs="Times New Roman"/>
          <w:sz w:val="24"/>
          <w:szCs w:val="24"/>
        </w:rPr>
        <w:t xml:space="preserve">Таким образом, мы на основе наших исследований и клинических результатов создали философию хирургического лечения контрактур </w:t>
      </w:r>
      <w:proofErr w:type="gramStart"/>
      <w:r w:rsidRPr="001A3D60">
        <w:rPr>
          <w:rFonts w:ascii="Times New Roman" w:hAnsi="Times New Roman" w:cs="Times New Roman"/>
          <w:sz w:val="24"/>
          <w:szCs w:val="24"/>
        </w:rPr>
        <w:t>заключающийся</w:t>
      </w:r>
      <w:proofErr w:type="gramEnd"/>
      <w:r w:rsidRPr="001A3D60">
        <w:rPr>
          <w:rFonts w:ascii="Times New Roman" w:hAnsi="Times New Roman" w:cs="Times New Roman"/>
          <w:sz w:val="24"/>
          <w:szCs w:val="24"/>
        </w:rPr>
        <w:t xml:space="preserve"> </w:t>
      </w:r>
      <w:r w:rsidR="008E2D9D">
        <w:rPr>
          <w:rFonts w:ascii="Times New Roman" w:hAnsi="Times New Roman" w:cs="Times New Roman"/>
          <w:sz w:val="24"/>
          <w:szCs w:val="24"/>
        </w:rPr>
        <w:t xml:space="preserve">полноценного устранения </w:t>
      </w:r>
      <w:r w:rsidRPr="001A3D60">
        <w:rPr>
          <w:rFonts w:ascii="Times New Roman" w:hAnsi="Times New Roman" w:cs="Times New Roman"/>
          <w:sz w:val="24"/>
          <w:szCs w:val="24"/>
        </w:rPr>
        <w:t>костных конфликтов, расширенную мобилизацию и прол</w:t>
      </w:r>
      <w:r w:rsidR="00F5716A">
        <w:rPr>
          <w:rFonts w:ascii="Times New Roman" w:hAnsi="Times New Roman" w:cs="Times New Roman"/>
          <w:sz w:val="24"/>
          <w:szCs w:val="24"/>
        </w:rPr>
        <w:t>о</w:t>
      </w:r>
      <w:r w:rsidRPr="001A3D60">
        <w:rPr>
          <w:rFonts w:ascii="Times New Roman" w:hAnsi="Times New Roman" w:cs="Times New Roman"/>
          <w:sz w:val="24"/>
          <w:szCs w:val="24"/>
        </w:rPr>
        <w:t xml:space="preserve">нгированный </w:t>
      </w:r>
      <w:proofErr w:type="spellStart"/>
      <w:r w:rsidRPr="001A3D60">
        <w:rPr>
          <w:rFonts w:ascii="Times New Roman" w:hAnsi="Times New Roman" w:cs="Times New Roman"/>
          <w:sz w:val="24"/>
          <w:szCs w:val="24"/>
        </w:rPr>
        <w:t>лаваж</w:t>
      </w:r>
      <w:proofErr w:type="spellEnd"/>
      <w:r w:rsidRPr="001A3D60">
        <w:rPr>
          <w:rFonts w:ascii="Times New Roman" w:hAnsi="Times New Roman" w:cs="Times New Roman"/>
          <w:sz w:val="24"/>
          <w:szCs w:val="24"/>
        </w:rPr>
        <w:t xml:space="preserve"> ЛС. Ибо для восстановления движений в локтевом суставе можно пожертвовать нестабильностью ЛС, так как качества жизни пациента с частичной нестабильностью выше, чем </w:t>
      </w:r>
      <w:r w:rsidR="008E2D9D">
        <w:rPr>
          <w:rFonts w:ascii="Times New Roman" w:hAnsi="Times New Roman" w:cs="Times New Roman"/>
          <w:sz w:val="24"/>
          <w:szCs w:val="24"/>
        </w:rPr>
        <w:t xml:space="preserve">с </w:t>
      </w:r>
      <w:r w:rsidRPr="001A3D60">
        <w:rPr>
          <w:rFonts w:ascii="Times New Roman" w:hAnsi="Times New Roman" w:cs="Times New Roman"/>
          <w:sz w:val="24"/>
          <w:szCs w:val="24"/>
        </w:rPr>
        <w:t>контрактур</w:t>
      </w:r>
      <w:r w:rsidR="008E2D9D">
        <w:rPr>
          <w:rFonts w:ascii="Times New Roman" w:hAnsi="Times New Roman" w:cs="Times New Roman"/>
          <w:sz w:val="24"/>
          <w:szCs w:val="24"/>
        </w:rPr>
        <w:t>ой</w:t>
      </w:r>
      <w:r w:rsidRPr="001A3D60">
        <w:rPr>
          <w:rFonts w:ascii="Times New Roman" w:hAnsi="Times New Roman" w:cs="Times New Roman"/>
          <w:sz w:val="24"/>
          <w:szCs w:val="24"/>
        </w:rPr>
        <w:t xml:space="preserve"> ЛС.</w:t>
      </w:r>
    </w:p>
    <w:p w:rsidR="001A3D60" w:rsidRPr="001A3D60" w:rsidRDefault="001A3D60" w:rsidP="001A3D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D60">
        <w:rPr>
          <w:rFonts w:ascii="Times New Roman" w:hAnsi="Times New Roman" w:cs="Times New Roman"/>
          <w:sz w:val="24"/>
          <w:szCs w:val="24"/>
        </w:rPr>
        <w:t xml:space="preserve"> Выводы:</w:t>
      </w:r>
    </w:p>
    <w:p w:rsidR="001A3D60" w:rsidRPr="001A3D60" w:rsidRDefault="001A3D60" w:rsidP="001A3D60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D60">
        <w:rPr>
          <w:rFonts w:ascii="Times New Roman" w:hAnsi="Times New Roman" w:cs="Times New Roman"/>
          <w:sz w:val="24"/>
          <w:szCs w:val="24"/>
        </w:rPr>
        <w:lastRenderedPageBreak/>
        <w:t xml:space="preserve">Посттравматические контрактуры ЛС это </w:t>
      </w:r>
      <w:proofErr w:type="gramStart"/>
      <w:r w:rsidRPr="001A3D60">
        <w:rPr>
          <w:rFonts w:ascii="Times New Roman" w:hAnsi="Times New Roman" w:cs="Times New Roman"/>
          <w:sz w:val="24"/>
          <w:szCs w:val="24"/>
        </w:rPr>
        <w:t>сложный</w:t>
      </w:r>
      <w:proofErr w:type="gramEnd"/>
      <w:r w:rsidRPr="001A3D60">
        <w:rPr>
          <w:rFonts w:ascii="Times New Roman" w:hAnsi="Times New Roman" w:cs="Times New Roman"/>
          <w:sz w:val="24"/>
          <w:szCs w:val="24"/>
        </w:rPr>
        <w:t xml:space="preserve"> нарушения биомеханики сочленяющихся костей.</w:t>
      </w:r>
    </w:p>
    <w:p w:rsidR="001A3D60" w:rsidRPr="001A3D60" w:rsidRDefault="001A3D60" w:rsidP="001A3D60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D60">
        <w:rPr>
          <w:rFonts w:ascii="Times New Roman" w:hAnsi="Times New Roman" w:cs="Times New Roman"/>
          <w:sz w:val="24"/>
          <w:szCs w:val="24"/>
        </w:rPr>
        <w:t>Золотым стандартом в диагностике посттравматических контрактурах ЛС является МСКТ с 3</w:t>
      </w:r>
      <w:r w:rsidRPr="001A3D6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A3D60">
        <w:rPr>
          <w:rFonts w:ascii="Times New Roman" w:hAnsi="Times New Roman" w:cs="Times New Roman"/>
          <w:sz w:val="24"/>
          <w:szCs w:val="24"/>
        </w:rPr>
        <w:t xml:space="preserve"> реконструкцией костных структур.</w:t>
      </w:r>
    </w:p>
    <w:p w:rsidR="001A3D60" w:rsidRPr="001A3D60" w:rsidRDefault="001A3D60" w:rsidP="001A3D60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D60">
        <w:rPr>
          <w:rFonts w:ascii="Times New Roman" w:hAnsi="Times New Roman" w:cs="Times New Roman"/>
          <w:sz w:val="24"/>
          <w:szCs w:val="24"/>
        </w:rPr>
        <w:t xml:space="preserve">Для достижения полноценного восстановления движения уместно устранит костных конфликтов и расширенную мобилизацию </w:t>
      </w:r>
      <w:proofErr w:type="spellStart"/>
      <w:r w:rsidRPr="001A3D60">
        <w:rPr>
          <w:rFonts w:ascii="Times New Roman" w:hAnsi="Times New Roman" w:cs="Times New Roman"/>
          <w:sz w:val="24"/>
          <w:szCs w:val="24"/>
        </w:rPr>
        <w:t>капсуло-связочного</w:t>
      </w:r>
      <w:proofErr w:type="spellEnd"/>
      <w:r w:rsidRPr="001A3D60">
        <w:rPr>
          <w:rFonts w:ascii="Times New Roman" w:hAnsi="Times New Roman" w:cs="Times New Roman"/>
          <w:sz w:val="24"/>
          <w:szCs w:val="24"/>
        </w:rPr>
        <w:t xml:space="preserve"> комплекса с созданием частичной нестабильности в локтевом суставе. </w:t>
      </w:r>
    </w:p>
    <w:p w:rsidR="001A3D60" w:rsidRPr="001A3D60" w:rsidRDefault="001A3D60" w:rsidP="001A3D60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3D60">
        <w:rPr>
          <w:rFonts w:ascii="Times New Roman" w:hAnsi="Times New Roman" w:cs="Times New Roman"/>
          <w:sz w:val="24"/>
          <w:szCs w:val="24"/>
        </w:rPr>
        <w:t>Прол</w:t>
      </w:r>
      <w:r w:rsidR="00F5716A">
        <w:rPr>
          <w:rFonts w:ascii="Times New Roman" w:hAnsi="Times New Roman" w:cs="Times New Roman"/>
          <w:sz w:val="24"/>
          <w:szCs w:val="24"/>
        </w:rPr>
        <w:t>о</w:t>
      </w:r>
      <w:r w:rsidRPr="001A3D60">
        <w:rPr>
          <w:rFonts w:ascii="Times New Roman" w:hAnsi="Times New Roman" w:cs="Times New Roman"/>
          <w:sz w:val="24"/>
          <w:szCs w:val="24"/>
        </w:rPr>
        <w:t>нгированный</w:t>
      </w:r>
      <w:proofErr w:type="gramEnd"/>
      <w:r w:rsidRPr="001A3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D60">
        <w:rPr>
          <w:rFonts w:ascii="Times New Roman" w:hAnsi="Times New Roman" w:cs="Times New Roman"/>
          <w:sz w:val="24"/>
          <w:szCs w:val="24"/>
        </w:rPr>
        <w:t>лаваж</w:t>
      </w:r>
      <w:proofErr w:type="spellEnd"/>
      <w:r w:rsidRPr="001A3D60">
        <w:rPr>
          <w:rFonts w:ascii="Times New Roman" w:hAnsi="Times New Roman" w:cs="Times New Roman"/>
          <w:sz w:val="24"/>
          <w:szCs w:val="24"/>
        </w:rPr>
        <w:t xml:space="preserve"> ЛС является профилактикой спаечных процессов.</w:t>
      </w:r>
    </w:p>
    <w:p w:rsidR="001A3D60" w:rsidRPr="001A3D60" w:rsidRDefault="001A3D60" w:rsidP="001A3D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3D60" w:rsidRPr="001A3D60" w:rsidRDefault="001A3D60" w:rsidP="001A3D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3D60" w:rsidRPr="001A3D60" w:rsidRDefault="001A3D60" w:rsidP="001A3D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3D60" w:rsidRPr="001A3D60" w:rsidRDefault="001A3D60" w:rsidP="001A3D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3D60" w:rsidRPr="001A3D60" w:rsidRDefault="001A3D60" w:rsidP="001A3D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3D60" w:rsidRPr="001A3D60" w:rsidRDefault="001A3D60" w:rsidP="001A3D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A3D60" w:rsidRPr="001A3D60" w:rsidSect="00C5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52E34"/>
    <w:multiLevelType w:val="hybridMultilevel"/>
    <w:tmpl w:val="E326E02E"/>
    <w:lvl w:ilvl="0" w:tplc="E3EC7A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110EB"/>
    <w:rsid w:val="001110EB"/>
    <w:rsid w:val="00116C87"/>
    <w:rsid w:val="00186E29"/>
    <w:rsid w:val="001A3D60"/>
    <w:rsid w:val="002B4932"/>
    <w:rsid w:val="002E2E6F"/>
    <w:rsid w:val="004F540A"/>
    <w:rsid w:val="00572E3B"/>
    <w:rsid w:val="005D639F"/>
    <w:rsid w:val="005F50AE"/>
    <w:rsid w:val="00664A6A"/>
    <w:rsid w:val="006A4F26"/>
    <w:rsid w:val="008E2D9D"/>
    <w:rsid w:val="009612B9"/>
    <w:rsid w:val="00976448"/>
    <w:rsid w:val="00AA0E13"/>
    <w:rsid w:val="00B22FEE"/>
    <w:rsid w:val="00B918D7"/>
    <w:rsid w:val="00C56117"/>
    <w:rsid w:val="00CA0EB7"/>
    <w:rsid w:val="00DC5BDA"/>
    <w:rsid w:val="00F05F82"/>
    <w:rsid w:val="00F57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26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116C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6C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C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6C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6C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6C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C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6C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6C8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6C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16C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6C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16C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16C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16C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16C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16C8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16C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16C8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16C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16C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16C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16C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16C87"/>
    <w:rPr>
      <w:b/>
      <w:bCs/>
    </w:rPr>
  </w:style>
  <w:style w:type="character" w:styleId="a9">
    <w:name w:val="Emphasis"/>
    <w:basedOn w:val="a0"/>
    <w:uiPriority w:val="20"/>
    <w:qFormat/>
    <w:rsid w:val="00116C87"/>
    <w:rPr>
      <w:i/>
      <w:iCs/>
    </w:rPr>
  </w:style>
  <w:style w:type="paragraph" w:styleId="aa">
    <w:name w:val="No Spacing"/>
    <w:uiPriority w:val="1"/>
    <w:qFormat/>
    <w:rsid w:val="00116C8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16C8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6C8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16C8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16C8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16C8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16C8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16C8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16C8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16C8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16C8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16C87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26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116C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6C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C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6C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6C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6C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C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6C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6C8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6C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16C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6C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16C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16C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16C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16C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16C8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16C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16C8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16C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16C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16C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16C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16C87"/>
    <w:rPr>
      <w:b/>
      <w:bCs/>
    </w:rPr>
  </w:style>
  <w:style w:type="character" w:styleId="a9">
    <w:name w:val="Emphasis"/>
    <w:basedOn w:val="a0"/>
    <w:uiPriority w:val="20"/>
    <w:qFormat/>
    <w:rsid w:val="00116C87"/>
    <w:rPr>
      <w:i/>
      <w:iCs/>
    </w:rPr>
  </w:style>
  <w:style w:type="paragraph" w:styleId="aa">
    <w:name w:val="No Spacing"/>
    <w:uiPriority w:val="1"/>
    <w:qFormat/>
    <w:rsid w:val="00116C8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16C8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6C8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16C8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16C8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16C8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16C8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16C8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16C8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16C8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16C8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16C8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</dc:creator>
  <cp:keywords/>
  <dc:description/>
  <cp:lastModifiedBy>intel</cp:lastModifiedBy>
  <cp:revision>12</cp:revision>
  <dcterms:created xsi:type="dcterms:W3CDTF">2017-01-09T11:25:00Z</dcterms:created>
  <dcterms:modified xsi:type="dcterms:W3CDTF">2017-03-31T12:29:00Z</dcterms:modified>
</cp:coreProperties>
</file>